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4A88F" w14:textId="7FA1AF24" w:rsidR="006714E8" w:rsidRPr="009F6A56" w:rsidRDefault="006714E8" w:rsidP="006714E8">
      <w:pPr>
        <w:tabs>
          <w:tab w:val="left" w:pos="0"/>
        </w:tabs>
        <w:spacing w:after="0" w:line="240" w:lineRule="auto"/>
        <w:jc w:val="right"/>
        <w:rPr>
          <w:rFonts w:ascii="Sylfaen" w:hAnsi="Sylfaen" w:cs="Sylfaen"/>
          <w:b/>
          <w:i/>
          <w:color w:val="000000" w:themeColor="text1"/>
          <w:sz w:val="22"/>
          <w:szCs w:val="22"/>
          <w:lang w:val="ka-GE"/>
        </w:rPr>
      </w:pPr>
      <w:r w:rsidRPr="009F6A56">
        <w:rPr>
          <w:rFonts w:ascii="Sylfaen" w:hAnsi="Sylfaen" w:cs="Sylfaen"/>
          <w:b/>
          <w:i/>
          <w:color w:val="000000" w:themeColor="text1"/>
          <w:sz w:val="22"/>
          <w:szCs w:val="22"/>
          <w:lang w:val="ka-GE"/>
        </w:rPr>
        <w:t>დანართი 1</w:t>
      </w:r>
    </w:p>
    <w:p w14:paraId="2C332096" w14:textId="77777777" w:rsidR="006714E8" w:rsidRPr="004415AF" w:rsidRDefault="006714E8" w:rsidP="006714E8">
      <w:pPr>
        <w:tabs>
          <w:tab w:val="left" w:pos="0"/>
        </w:tabs>
        <w:spacing w:after="0" w:line="240" w:lineRule="auto"/>
        <w:rPr>
          <w:rFonts w:ascii="Helvetica" w:hAnsi="Helvetica" w:cs="Helvetica"/>
          <w:color w:val="333333"/>
          <w:sz w:val="20"/>
          <w:szCs w:val="20"/>
          <w:shd w:val="clear" w:color="auto" w:fill="FFFFFF"/>
          <w:lang w:val="ka-GE"/>
        </w:rPr>
      </w:pPr>
    </w:p>
    <w:p w14:paraId="4075DB88" w14:textId="77777777" w:rsidR="006714E8" w:rsidRDefault="006714E8" w:rsidP="006714E8">
      <w:pPr>
        <w:tabs>
          <w:tab w:val="left" w:pos="0"/>
        </w:tabs>
        <w:spacing w:after="0" w:line="240" w:lineRule="auto"/>
        <w:jc w:val="center"/>
        <w:rPr>
          <w:rFonts w:ascii="Sylfaen" w:hAnsi="Sylfaen" w:cs="Helvetica"/>
          <w:b/>
          <w:color w:val="333333"/>
          <w:sz w:val="22"/>
          <w:szCs w:val="20"/>
          <w:shd w:val="clear" w:color="auto" w:fill="FFFFFF"/>
          <w:lang w:val="ka-GE"/>
        </w:rPr>
      </w:pPr>
      <w:r w:rsidRPr="00215789">
        <w:rPr>
          <w:rFonts w:ascii="Sylfaen" w:hAnsi="Sylfaen" w:cs="Helvetica"/>
          <w:b/>
          <w:sz w:val="22"/>
          <w:szCs w:val="20"/>
          <w:shd w:val="clear" w:color="auto" w:fill="FFFFFF"/>
          <w:lang w:val="ka-GE"/>
        </w:rPr>
        <w:t>იოდის დოზები ბირთვული ან რადიოლოგიური საგანგებო სიტუაციის დროს</w:t>
      </w:r>
    </w:p>
    <w:p w14:paraId="0473BD5D" w14:textId="77777777" w:rsidR="006714E8" w:rsidRPr="00233BE4" w:rsidRDefault="006714E8" w:rsidP="006714E8">
      <w:pPr>
        <w:tabs>
          <w:tab w:val="left" w:pos="0"/>
        </w:tabs>
        <w:spacing w:after="0" w:line="240" w:lineRule="auto"/>
        <w:jc w:val="center"/>
        <w:rPr>
          <w:rFonts w:ascii="Sylfaen" w:hAnsi="Sylfaen" w:cs="Helvetica"/>
          <w:b/>
          <w:color w:val="333333"/>
          <w:sz w:val="22"/>
          <w:szCs w:val="20"/>
          <w:shd w:val="clear" w:color="auto" w:fill="FFFFFF"/>
          <w:lang w:val="ka-GE"/>
        </w:rPr>
      </w:pPr>
    </w:p>
    <w:tbl>
      <w:tblPr>
        <w:tblStyle w:val="TableGrid"/>
        <w:tblW w:w="9467" w:type="dxa"/>
        <w:tblLook w:val="04A0" w:firstRow="1" w:lastRow="0" w:firstColumn="1" w:lastColumn="0" w:noHBand="0" w:noVBand="1"/>
      </w:tblPr>
      <w:tblGrid>
        <w:gridCol w:w="2155"/>
        <w:gridCol w:w="1440"/>
        <w:gridCol w:w="1350"/>
        <w:gridCol w:w="1440"/>
        <w:gridCol w:w="1550"/>
        <w:gridCol w:w="1532"/>
      </w:tblGrid>
      <w:tr w:rsidR="006714E8" w:rsidRPr="004415AF" w14:paraId="3AD106CD" w14:textId="77777777" w:rsidTr="00F42389">
        <w:tc>
          <w:tcPr>
            <w:tcW w:w="2155" w:type="dxa"/>
            <w:shd w:val="clear" w:color="auto" w:fill="auto"/>
          </w:tcPr>
          <w:p w14:paraId="67343ACD" w14:textId="77777777" w:rsidR="006714E8" w:rsidRPr="004415AF" w:rsidRDefault="006714E8" w:rsidP="00F42389">
            <w:pPr>
              <w:tabs>
                <w:tab w:val="left" w:pos="0"/>
              </w:tabs>
              <w:spacing w:after="0" w:line="240" w:lineRule="auto"/>
              <w:rPr>
                <w:rFonts w:ascii="Sylfaen" w:hAnsi="Sylfaen" w:cs="Helvetica"/>
                <w:b/>
                <w:color w:val="333333"/>
                <w:sz w:val="20"/>
                <w:szCs w:val="20"/>
                <w:shd w:val="clear" w:color="auto" w:fill="FFFFFF"/>
                <w:lang w:val="ka-GE"/>
              </w:rPr>
            </w:pPr>
            <w:r w:rsidRPr="004415AF">
              <w:rPr>
                <w:rFonts w:ascii="Sylfaen" w:hAnsi="Sylfaen" w:cs="Helvetica"/>
                <w:b/>
                <w:color w:val="333333"/>
                <w:sz w:val="20"/>
                <w:szCs w:val="20"/>
                <w:shd w:val="clear" w:color="auto" w:fill="FFFFFF"/>
                <w:lang w:val="ka-GE"/>
              </w:rPr>
              <w:t>ასაკობრივი ჯგუფი</w:t>
            </w:r>
          </w:p>
        </w:tc>
        <w:tc>
          <w:tcPr>
            <w:tcW w:w="1440" w:type="dxa"/>
            <w:shd w:val="clear" w:color="auto" w:fill="auto"/>
          </w:tcPr>
          <w:p w14:paraId="59C0B625" w14:textId="77777777" w:rsidR="006714E8" w:rsidRPr="004415AF" w:rsidRDefault="006714E8" w:rsidP="00F42389">
            <w:pPr>
              <w:tabs>
                <w:tab w:val="left" w:pos="0"/>
              </w:tabs>
              <w:spacing w:after="0" w:line="240" w:lineRule="auto"/>
              <w:jc w:val="center"/>
              <w:rPr>
                <w:rFonts w:ascii="Sylfaen" w:hAnsi="Sylfaen" w:cs="Helvetica"/>
                <w:b/>
                <w:color w:val="333333"/>
                <w:sz w:val="20"/>
                <w:szCs w:val="20"/>
                <w:shd w:val="clear" w:color="auto" w:fill="FFFFFF"/>
                <w:lang w:val="ka-GE"/>
              </w:rPr>
            </w:pPr>
            <w:r w:rsidRPr="004415AF">
              <w:rPr>
                <w:rFonts w:ascii="Sylfaen" w:hAnsi="Sylfaen" w:cs="Helvetica"/>
                <w:b/>
                <w:color w:val="333333"/>
                <w:sz w:val="20"/>
                <w:szCs w:val="20"/>
                <w:shd w:val="clear" w:color="auto" w:fill="FFFFFF"/>
                <w:lang w:val="ka-GE"/>
              </w:rPr>
              <w:t>იოდის მასა, მგ</w:t>
            </w:r>
          </w:p>
        </w:tc>
        <w:tc>
          <w:tcPr>
            <w:tcW w:w="1350" w:type="dxa"/>
            <w:shd w:val="clear" w:color="auto" w:fill="auto"/>
          </w:tcPr>
          <w:p w14:paraId="511883F4" w14:textId="77777777" w:rsidR="006714E8" w:rsidRPr="004415AF" w:rsidRDefault="006714E8" w:rsidP="00F42389">
            <w:pPr>
              <w:tabs>
                <w:tab w:val="left" w:pos="0"/>
              </w:tabs>
              <w:spacing w:after="0" w:line="240" w:lineRule="auto"/>
              <w:jc w:val="center"/>
              <w:rPr>
                <w:rFonts w:ascii="Sylfaen" w:hAnsi="Sylfaen" w:cs="Helvetica"/>
                <w:b/>
                <w:color w:val="333333"/>
                <w:sz w:val="20"/>
                <w:szCs w:val="20"/>
                <w:shd w:val="clear" w:color="auto" w:fill="FFFFFF"/>
                <w:lang w:val="ka-GE"/>
              </w:rPr>
            </w:pPr>
            <w:r w:rsidRPr="004415AF">
              <w:rPr>
                <w:rFonts w:ascii="Helvetica" w:hAnsi="Helvetica" w:cs="Helvetica"/>
                <w:b/>
                <w:color w:val="333333"/>
                <w:sz w:val="20"/>
                <w:szCs w:val="20"/>
                <w:shd w:val="clear" w:color="auto" w:fill="FFFFFF"/>
                <w:lang w:val="ka-GE"/>
              </w:rPr>
              <w:t>KI</w:t>
            </w:r>
            <w:r w:rsidRPr="004415AF">
              <w:rPr>
                <w:rFonts w:ascii="Sylfaen" w:hAnsi="Sylfaen" w:cs="Helvetica"/>
                <w:b/>
                <w:color w:val="333333"/>
                <w:sz w:val="20"/>
                <w:szCs w:val="20"/>
                <w:shd w:val="clear" w:color="auto" w:fill="FFFFFF"/>
                <w:lang w:val="ka-GE"/>
              </w:rPr>
              <w:t>-ის მასა, მგ</w:t>
            </w:r>
          </w:p>
        </w:tc>
        <w:tc>
          <w:tcPr>
            <w:tcW w:w="1440" w:type="dxa"/>
            <w:shd w:val="clear" w:color="auto" w:fill="auto"/>
          </w:tcPr>
          <w:p w14:paraId="348B11AA" w14:textId="77777777" w:rsidR="006714E8" w:rsidRPr="004415AF" w:rsidRDefault="006714E8" w:rsidP="00F42389">
            <w:pPr>
              <w:tabs>
                <w:tab w:val="left" w:pos="0"/>
              </w:tabs>
              <w:spacing w:after="0" w:line="240" w:lineRule="auto"/>
              <w:jc w:val="center"/>
              <w:rPr>
                <w:rFonts w:ascii="Sylfaen" w:hAnsi="Sylfaen" w:cs="Helvetica"/>
                <w:b/>
                <w:color w:val="333333"/>
                <w:sz w:val="20"/>
                <w:szCs w:val="20"/>
                <w:shd w:val="clear" w:color="auto" w:fill="FFFFFF"/>
                <w:lang w:val="ka-GE"/>
              </w:rPr>
            </w:pPr>
            <w:r w:rsidRPr="004415AF">
              <w:rPr>
                <w:rFonts w:ascii="Helvetica" w:hAnsi="Helvetica" w:cs="Helvetica"/>
                <w:b/>
                <w:color w:val="333333"/>
                <w:sz w:val="20"/>
                <w:szCs w:val="20"/>
                <w:shd w:val="clear" w:color="auto" w:fill="FFFFFF"/>
                <w:lang w:val="ka-GE"/>
              </w:rPr>
              <w:t>KIO</w:t>
            </w:r>
            <w:r w:rsidRPr="004415AF">
              <w:rPr>
                <w:rFonts w:ascii="Helvetica" w:hAnsi="Helvetica" w:cs="Helvetica"/>
                <w:b/>
                <w:color w:val="333333"/>
                <w:sz w:val="20"/>
                <w:szCs w:val="20"/>
                <w:shd w:val="clear" w:color="auto" w:fill="FFFFFF"/>
                <w:vertAlign w:val="subscript"/>
                <w:lang w:val="ka-GE"/>
              </w:rPr>
              <w:t>3</w:t>
            </w:r>
            <w:r w:rsidRPr="004415AF">
              <w:rPr>
                <w:rFonts w:ascii="Helvetica" w:hAnsi="Helvetica" w:cs="Helvetica"/>
                <w:b/>
                <w:color w:val="333333"/>
                <w:sz w:val="20"/>
                <w:szCs w:val="20"/>
                <w:shd w:val="clear" w:color="auto" w:fill="FFFFFF"/>
                <w:lang w:val="ka-GE"/>
              </w:rPr>
              <w:t>-</w:t>
            </w:r>
            <w:r w:rsidRPr="004415AF">
              <w:rPr>
                <w:rFonts w:ascii="Sylfaen" w:hAnsi="Sylfaen" w:cs="Helvetica"/>
                <w:b/>
                <w:color w:val="333333"/>
                <w:sz w:val="20"/>
                <w:szCs w:val="20"/>
                <w:shd w:val="clear" w:color="auto" w:fill="FFFFFF"/>
                <w:lang w:val="ka-GE"/>
              </w:rPr>
              <w:t>ის მასა, მგ</w:t>
            </w:r>
          </w:p>
        </w:tc>
        <w:tc>
          <w:tcPr>
            <w:tcW w:w="1550" w:type="dxa"/>
            <w:shd w:val="clear" w:color="auto" w:fill="auto"/>
          </w:tcPr>
          <w:p w14:paraId="5631816C" w14:textId="77777777" w:rsidR="006714E8" w:rsidRPr="004415AF" w:rsidRDefault="006714E8" w:rsidP="00F42389">
            <w:pPr>
              <w:tabs>
                <w:tab w:val="left" w:pos="0"/>
              </w:tabs>
              <w:spacing w:after="0" w:line="240" w:lineRule="auto"/>
              <w:jc w:val="center"/>
              <w:rPr>
                <w:rFonts w:ascii="Sylfaen" w:hAnsi="Sylfaen" w:cs="Helvetica"/>
                <w:b/>
                <w:color w:val="333333"/>
                <w:sz w:val="20"/>
                <w:szCs w:val="20"/>
                <w:shd w:val="clear" w:color="auto" w:fill="FFFFFF"/>
                <w:lang w:val="ka-GE"/>
              </w:rPr>
            </w:pPr>
            <w:r w:rsidRPr="004415AF">
              <w:rPr>
                <w:rFonts w:ascii="Sylfaen" w:hAnsi="Sylfaen" w:cs="Helvetica"/>
                <w:b/>
                <w:color w:val="333333"/>
                <w:sz w:val="20"/>
                <w:szCs w:val="20"/>
                <w:shd w:val="clear" w:color="auto" w:fill="FFFFFF"/>
                <w:lang w:val="ka-GE"/>
              </w:rPr>
              <w:t>აბის წილი, რომელიც შეიცავს 100 მგ იოდს</w:t>
            </w:r>
          </w:p>
        </w:tc>
        <w:tc>
          <w:tcPr>
            <w:tcW w:w="1532" w:type="dxa"/>
            <w:shd w:val="clear" w:color="auto" w:fill="auto"/>
          </w:tcPr>
          <w:p w14:paraId="443EDDD5" w14:textId="77777777" w:rsidR="006714E8" w:rsidRPr="004415AF" w:rsidRDefault="006714E8" w:rsidP="00F42389">
            <w:pPr>
              <w:tabs>
                <w:tab w:val="left" w:pos="0"/>
              </w:tabs>
              <w:spacing w:after="0" w:line="240" w:lineRule="auto"/>
              <w:jc w:val="center"/>
              <w:rPr>
                <w:rFonts w:ascii="Helvetica" w:hAnsi="Helvetica" w:cs="Helvetica"/>
                <w:b/>
                <w:color w:val="333333"/>
                <w:sz w:val="20"/>
                <w:szCs w:val="20"/>
                <w:shd w:val="clear" w:color="auto" w:fill="FFFFFF"/>
                <w:lang w:val="ka-GE"/>
              </w:rPr>
            </w:pPr>
            <w:r w:rsidRPr="004415AF">
              <w:rPr>
                <w:rFonts w:ascii="Sylfaen" w:hAnsi="Sylfaen" w:cs="Helvetica"/>
                <w:b/>
                <w:color w:val="333333"/>
                <w:sz w:val="20"/>
                <w:szCs w:val="20"/>
                <w:shd w:val="clear" w:color="auto" w:fill="FFFFFF"/>
                <w:lang w:val="ka-GE"/>
              </w:rPr>
              <w:t>აბის წილი, რომელიც შეიცავს 50 მგ იოდს</w:t>
            </w:r>
          </w:p>
        </w:tc>
      </w:tr>
      <w:tr w:rsidR="006714E8" w:rsidRPr="004415AF" w14:paraId="4AAB6F5A" w14:textId="77777777" w:rsidTr="00F42389">
        <w:tc>
          <w:tcPr>
            <w:tcW w:w="2155" w:type="dxa"/>
          </w:tcPr>
          <w:p w14:paraId="7FFEB8D1" w14:textId="77777777" w:rsidR="006714E8" w:rsidRPr="004415AF" w:rsidRDefault="006714E8" w:rsidP="00F42389">
            <w:pPr>
              <w:tabs>
                <w:tab w:val="left" w:pos="0"/>
              </w:tabs>
              <w:spacing w:after="0" w:line="240" w:lineRule="auto"/>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ჩვილი (დაბადებიდან 1 თვემდე)</w:t>
            </w:r>
          </w:p>
        </w:tc>
        <w:tc>
          <w:tcPr>
            <w:tcW w:w="1440" w:type="dxa"/>
          </w:tcPr>
          <w:p w14:paraId="6A051BAA"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12.5</w:t>
            </w:r>
          </w:p>
        </w:tc>
        <w:tc>
          <w:tcPr>
            <w:tcW w:w="1350" w:type="dxa"/>
          </w:tcPr>
          <w:p w14:paraId="61033EC5"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16</w:t>
            </w:r>
          </w:p>
        </w:tc>
        <w:tc>
          <w:tcPr>
            <w:tcW w:w="1440" w:type="dxa"/>
          </w:tcPr>
          <w:p w14:paraId="548BE8A0"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21</w:t>
            </w:r>
          </w:p>
        </w:tc>
        <w:tc>
          <w:tcPr>
            <w:tcW w:w="1550" w:type="dxa"/>
          </w:tcPr>
          <w:p w14:paraId="166832E5"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1/8</w:t>
            </w:r>
          </w:p>
        </w:tc>
        <w:tc>
          <w:tcPr>
            <w:tcW w:w="1532" w:type="dxa"/>
          </w:tcPr>
          <w:p w14:paraId="36753CD4"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1/4</w:t>
            </w:r>
          </w:p>
        </w:tc>
      </w:tr>
      <w:tr w:rsidR="006714E8" w:rsidRPr="004415AF" w14:paraId="782BCD7F" w14:textId="77777777" w:rsidTr="00F42389">
        <w:tc>
          <w:tcPr>
            <w:tcW w:w="2155" w:type="dxa"/>
          </w:tcPr>
          <w:p w14:paraId="2DDB9D79" w14:textId="77777777" w:rsidR="006714E8" w:rsidRPr="004415AF" w:rsidRDefault="006714E8" w:rsidP="00F42389">
            <w:pPr>
              <w:tabs>
                <w:tab w:val="left" w:pos="0"/>
              </w:tabs>
              <w:spacing w:after="0" w:line="240" w:lineRule="auto"/>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ჩვილი (1 თვიდან 3 წლამდე)</w:t>
            </w:r>
          </w:p>
        </w:tc>
        <w:tc>
          <w:tcPr>
            <w:tcW w:w="1440" w:type="dxa"/>
          </w:tcPr>
          <w:p w14:paraId="5D34F343"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25</w:t>
            </w:r>
          </w:p>
        </w:tc>
        <w:tc>
          <w:tcPr>
            <w:tcW w:w="1350" w:type="dxa"/>
          </w:tcPr>
          <w:p w14:paraId="5365360B"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32</w:t>
            </w:r>
          </w:p>
        </w:tc>
        <w:tc>
          <w:tcPr>
            <w:tcW w:w="1440" w:type="dxa"/>
          </w:tcPr>
          <w:p w14:paraId="6CD722A1"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42</w:t>
            </w:r>
          </w:p>
        </w:tc>
        <w:tc>
          <w:tcPr>
            <w:tcW w:w="1550" w:type="dxa"/>
          </w:tcPr>
          <w:p w14:paraId="14586424"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¼</w:t>
            </w:r>
          </w:p>
        </w:tc>
        <w:tc>
          <w:tcPr>
            <w:tcW w:w="1532" w:type="dxa"/>
          </w:tcPr>
          <w:p w14:paraId="1E06710D"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1/2</w:t>
            </w:r>
          </w:p>
        </w:tc>
      </w:tr>
      <w:tr w:rsidR="006714E8" w:rsidRPr="004415AF" w14:paraId="177D6266" w14:textId="77777777" w:rsidTr="00F42389">
        <w:tc>
          <w:tcPr>
            <w:tcW w:w="2155" w:type="dxa"/>
          </w:tcPr>
          <w:p w14:paraId="43776FCE" w14:textId="77777777" w:rsidR="006714E8" w:rsidRPr="004415AF" w:rsidRDefault="006714E8" w:rsidP="00F42389">
            <w:pPr>
              <w:tabs>
                <w:tab w:val="left" w:pos="0"/>
              </w:tabs>
              <w:spacing w:after="0" w:line="240" w:lineRule="auto"/>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ბავშვი (3-12 წელი)</w:t>
            </w:r>
          </w:p>
        </w:tc>
        <w:tc>
          <w:tcPr>
            <w:tcW w:w="1440" w:type="dxa"/>
          </w:tcPr>
          <w:p w14:paraId="5809169D"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50</w:t>
            </w:r>
          </w:p>
        </w:tc>
        <w:tc>
          <w:tcPr>
            <w:tcW w:w="1350" w:type="dxa"/>
          </w:tcPr>
          <w:p w14:paraId="6FB56AA3"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65</w:t>
            </w:r>
          </w:p>
        </w:tc>
        <w:tc>
          <w:tcPr>
            <w:tcW w:w="1440" w:type="dxa"/>
          </w:tcPr>
          <w:p w14:paraId="1DC8D4BF"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85</w:t>
            </w:r>
          </w:p>
        </w:tc>
        <w:tc>
          <w:tcPr>
            <w:tcW w:w="1550" w:type="dxa"/>
          </w:tcPr>
          <w:p w14:paraId="3C965BA9"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½</w:t>
            </w:r>
          </w:p>
        </w:tc>
        <w:tc>
          <w:tcPr>
            <w:tcW w:w="1532" w:type="dxa"/>
          </w:tcPr>
          <w:p w14:paraId="6F4725AD"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w:t>
            </w:r>
          </w:p>
        </w:tc>
      </w:tr>
      <w:tr w:rsidR="006714E8" w:rsidRPr="004415AF" w14:paraId="0F60D52C" w14:textId="77777777" w:rsidTr="00F42389">
        <w:tc>
          <w:tcPr>
            <w:tcW w:w="2155" w:type="dxa"/>
          </w:tcPr>
          <w:p w14:paraId="4034A2F8" w14:textId="77777777" w:rsidR="006714E8" w:rsidRPr="004415AF" w:rsidRDefault="006714E8" w:rsidP="00F42389">
            <w:pPr>
              <w:tabs>
                <w:tab w:val="left" w:pos="0"/>
              </w:tabs>
              <w:spacing w:after="0" w:line="240" w:lineRule="auto"/>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ზრდასრულები და მოზარდები (12 წელს ზევით)</w:t>
            </w:r>
          </w:p>
        </w:tc>
        <w:tc>
          <w:tcPr>
            <w:tcW w:w="1440" w:type="dxa"/>
          </w:tcPr>
          <w:p w14:paraId="3E5CDB9C"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100</w:t>
            </w:r>
          </w:p>
        </w:tc>
        <w:tc>
          <w:tcPr>
            <w:tcW w:w="1350" w:type="dxa"/>
          </w:tcPr>
          <w:p w14:paraId="0B61CF82"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130</w:t>
            </w:r>
          </w:p>
        </w:tc>
        <w:tc>
          <w:tcPr>
            <w:tcW w:w="1440" w:type="dxa"/>
          </w:tcPr>
          <w:p w14:paraId="42626DEA"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170</w:t>
            </w:r>
          </w:p>
        </w:tc>
        <w:tc>
          <w:tcPr>
            <w:tcW w:w="1550" w:type="dxa"/>
          </w:tcPr>
          <w:p w14:paraId="551F92FB"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1</w:t>
            </w:r>
          </w:p>
        </w:tc>
        <w:tc>
          <w:tcPr>
            <w:tcW w:w="1532" w:type="dxa"/>
          </w:tcPr>
          <w:p w14:paraId="37569362" w14:textId="77777777" w:rsidR="006714E8" w:rsidRPr="004415AF" w:rsidRDefault="006714E8" w:rsidP="00F42389">
            <w:pPr>
              <w:tabs>
                <w:tab w:val="left" w:pos="0"/>
              </w:tabs>
              <w:spacing w:after="0" w:line="240" w:lineRule="auto"/>
              <w:jc w:val="center"/>
              <w:rPr>
                <w:rFonts w:ascii="Sylfaen" w:hAnsi="Sylfaen" w:cs="Helvetica"/>
                <w:color w:val="333333"/>
                <w:sz w:val="20"/>
                <w:szCs w:val="20"/>
                <w:shd w:val="clear" w:color="auto" w:fill="FFFFFF"/>
                <w:lang w:val="ka-GE"/>
              </w:rPr>
            </w:pPr>
            <w:r w:rsidRPr="004415AF">
              <w:rPr>
                <w:rFonts w:ascii="Sylfaen" w:hAnsi="Sylfaen" w:cs="Helvetica"/>
                <w:color w:val="333333"/>
                <w:sz w:val="20"/>
                <w:szCs w:val="20"/>
                <w:shd w:val="clear" w:color="auto" w:fill="FFFFFF"/>
                <w:lang w:val="ka-GE"/>
              </w:rPr>
              <w:t>2</w:t>
            </w:r>
          </w:p>
        </w:tc>
      </w:tr>
    </w:tbl>
    <w:p w14:paraId="10DE9FCD" w14:textId="77777777" w:rsidR="006714E8" w:rsidRPr="004415AF" w:rsidRDefault="006714E8" w:rsidP="006714E8">
      <w:pPr>
        <w:tabs>
          <w:tab w:val="left" w:pos="0"/>
        </w:tabs>
        <w:spacing w:after="0" w:line="240" w:lineRule="auto"/>
        <w:rPr>
          <w:rFonts w:ascii="Sylfaen" w:hAnsi="Sylfaen" w:cs="Sylfaen"/>
          <w:b/>
          <w:i/>
          <w:color w:val="000000" w:themeColor="text1"/>
          <w:sz w:val="22"/>
          <w:szCs w:val="22"/>
          <w:lang w:val="ka-GE"/>
        </w:rPr>
      </w:pPr>
    </w:p>
    <w:p w14:paraId="7E996F59" w14:textId="77777777" w:rsidR="006714E8" w:rsidRDefault="006714E8" w:rsidP="006714E8">
      <w:pPr>
        <w:pStyle w:val="ListParagraph"/>
        <w:spacing w:after="0" w:line="240" w:lineRule="auto"/>
        <w:ind w:left="0"/>
        <w:jc w:val="both"/>
        <w:rPr>
          <w:rFonts w:ascii="Sylfaen" w:hAnsi="Sylfaen"/>
          <w:sz w:val="22"/>
          <w:szCs w:val="22"/>
          <w:lang w:val="ka-GE"/>
        </w:rPr>
      </w:pPr>
    </w:p>
    <w:p w14:paraId="5F519288" w14:textId="77777777" w:rsidR="006714E8" w:rsidRPr="00F62272" w:rsidRDefault="006714E8" w:rsidP="006714E8">
      <w:pPr>
        <w:pStyle w:val="ListParagraph"/>
        <w:spacing w:after="0" w:line="240" w:lineRule="auto"/>
        <w:ind w:left="0"/>
        <w:jc w:val="right"/>
        <w:rPr>
          <w:rFonts w:ascii="Sylfaen" w:hAnsi="Sylfaen"/>
          <w:b/>
          <w:i/>
          <w:sz w:val="22"/>
          <w:szCs w:val="22"/>
          <w:lang w:val="ka-GE"/>
        </w:rPr>
      </w:pPr>
      <w:r w:rsidRPr="00F62272">
        <w:rPr>
          <w:rFonts w:ascii="Sylfaen" w:hAnsi="Sylfaen"/>
          <w:b/>
          <w:i/>
          <w:sz w:val="22"/>
          <w:szCs w:val="22"/>
          <w:lang w:val="ka-GE"/>
        </w:rPr>
        <w:t>დანართი  2</w:t>
      </w:r>
    </w:p>
    <w:p w14:paraId="576F4625" w14:textId="77777777" w:rsidR="006714E8" w:rsidRPr="00233BE4" w:rsidRDefault="006714E8" w:rsidP="006714E8">
      <w:pPr>
        <w:pStyle w:val="ListParagraph"/>
        <w:spacing w:after="0" w:line="240" w:lineRule="auto"/>
        <w:ind w:left="0"/>
        <w:jc w:val="right"/>
        <w:rPr>
          <w:rFonts w:ascii="Sylfaen" w:hAnsi="Sylfaen"/>
          <w:b/>
          <w:sz w:val="22"/>
          <w:szCs w:val="22"/>
          <w:lang w:val="ka-GE"/>
        </w:rPr>
      </w:pPr>
    </w:p>
    <w:p w14:paraId="62E2D201" w14:textId="77777777" w:rsidR="006714E8" w:rsidRDefault="006714E8" w:rsidP="006714E8">
      <w:pPr>
        <w:pStyle w:val="ListParagraph"/>
        <w:spacing w:after="0" w:line="240" w:lineRule="auto"/>
        <w:ind w:left="0"/>
        <w:jc w:val="center"/>
        <w:rPr>
          <w:rFonts w:ascii="Sylfaen" w:hAnsi="Sylfaen"/>
          <w:b/>
          <w:sz w:val="22"/>
          <w:szCs w:val="22"/>
          <w:lang w:val="ka-GE"/>
        </w:rPr>
      </w:pPr>
      <w:r w:rsidRPr="00233BE4">
        <w:rPr>
          <w:rFonts w:ascii="Sylfaen" w:hAnsi="Sylfaen"/>
          <w:b/>
          <w:sz w:val="22"/>
          <w:szCs w:val="22"/>
          <w:lang w:val="ka-GE"/>
        </w:rPr>
        <w:t>ავარიული მზადყოფნის კატეგორიები</w:t>
      </w:r>
    </w:p>
    <w:p w14:paraId="329F6507" w14:textId="77777777" w:rsidR="006714E8" w:rsidRPr="00233BE4" w:rsidRDefault="006714E8" w:rsidP="006714E8">
      <w:pPr>
        <w:pStyle w:val="ListParagraph"/>
        <w:spacing w:after="0" w:line="240" w:lineRule="auto"/>
        <w:ind w:left="0"/>
        <w:jc w:val="center"/>
        <w:rPr>
          <w:rFonts w:ascii="Sylfaen" w:hAnsi="Sylfaen"/>
          <w:b/>
          <w:sz w:val="22"/>
          <w:szCs w:val="22"/>
          <w:lang w:val="ka-GE"/>
        </w:rPr>
      </w:pPr>
    </w:p>
    <w:p w14:paraId="27F39044" w14:textId="77777777" w:rsidR="006714E8" w:rsidRPr="004415AF" w:rsidRDefault="006714E8" w:rsidP="006714E8">
      <w:pPr>
        <w:pStyle w:val="ListParagraph"/>
        <w:spacing w:after="0" w:line="240" w:lineRule="auto"/>
        <w:ind w:left="0"/>
        <w:jc w:val="both"/>
        <w:rPr>
          <w:rFonts w:ascii="Sylfaen" w:hAnsi="Sylfaen"/>
          <w:b/>
          <w:color w:val="000000" w:themeColor="text1"/>
          <w:sz w:val="22"/>
          <w:szCs w:val="22"/>
          <w:lang w:val="ka-GE"/>
        </w:rPr>
      </w:pPr>
      <w:r w:rsidRPr="004415AF">
        <w:rPr>
          <w:rFonts w:ascii="Sylfaen" w:hAnsi="Sylfaen"/>
          <w:b/>
          <w:color w:val="000000" w:themeColor="text1"/>
          <w:sz w:val="22"/>
          <w:szCs w:val="22"/>
          <w:lang w:val="ka-GE"/>
        </w:rPr>
        <w:tab/>
        <w:t xml:space="preserve"> </w:t>
      </w:r>
      <w:r w:rsidRPr="004415AF">
        <w:rPr>
          <w:rFonts w:ascii="Sylfaen" w:hAnsi="Sylfaen"/>
          <w:b/>
          <w:color w:val="000000" w:themeColor="text1"/>
          <w:sz w:val="22"/>
          <w:szCs w:val="22"/>
          <w:lang w:val="ka-GE"/>
        </w:rPr>
        <w:tab/>
      </w:r>
    </w:p>
    <w:tbl>
      <w:tblPr>
        <w:tblStyle w:val="TableGrid"/>
        <w:tblW w:w="0" w:type="auto"/>
        <w:tblLayout w:type="fixed"/>
        <w:tblLook w:val="01E0" w:firstRow="1" w:lastRow="1" w:firstColumn="1" w:lastColumn="1" w:noHBand="0" w:noVBand="0"/>
      </w:tblPr>
      <w:tblGrid>
        <w:gridCol w:w="1615"/>
        <w:gridCol w:w="7735"/>
      </w:tblGrid>
      <w:tr w:rsidR="006714E8" w:rsidRPr="004415AF" w14:paraId="10A7FD41" w14:textId="77777777" w:rsidTr="00F42389">
        <w:tc>
          <w:tcPr>
            <w:tcW w:w="1615" w:type="dxa"/>
          </w:tcPr>
          <w:p w14:paraId="45F2488F" w14:textId="77777777" w:rsidR="006714E8" w:rsidRPr="003B4213" w:rsidRDefault="006714E8" w:rsidP="00F42389">
            <w:pPr>
              <w:spacing w:line="240" w:lineRule="auto"/>
              <w:jc w:val="both"/>
              <w:rPr>
                <w:rFonts w:ascii="Sylfaen" w:hAnsi="Sylfaen"/>
                <w:b/>
                <w:sz w:val="22"/>
                <w:szCs w:val="22"/>
                <w:lang w:val="ka-GE"/>
              </w:rPr>
            </w:pPr>
            <w:r w:rsidRPr="003B4213">
              <w:rPr>
                <w:rFonts w:ascii="Sylfaen" w:hAnsi="Sylfaen"/>
                <w:b/>
                <w:color w:val="000000" w:themeColor="text1"/>
                <w:sz w:val="22"/>
                <w:szCs w:val="22"/>
                <w:lang w:val="ka-GE"/>
              </w:rPr>
              <w:t>კატეგორია</w:t>
            </w:r>
          </w:p>
        </w:tc>
        <w:tc>
          <w:tcPr>
            <w:tcW w:w="7735" w:type="dxa"/>
          </w:tcPr>
          <w:p w14:paraId="7AD67734" w14:textId="77777777" w:rsidR="006714E8" w:rsidRPr="003B4213" w:rsidRDefault="006714E8" w:rsidP="00F42389">
            <w:pPr>
              <w:spacing w:line="240" w:lineRule="auto"/>
              <w:jc w:val="center"/>
              <w:rPr>
                <w:rFonts w:ascii="Sylfaen" w:hAnsi="Sylfaen"/>
                <w:b/>
                <w:sz w:val="22"/>
                <w:szCs w:val="22"/>
                <w:lang w:val="ka-GE"/>
              </w:rPr>
            </w:pPr>
            <w:r w:rsidRPr="003B4213">
              <w:rPr>
                <w:rFonts w:ascii="Sylfaen" w:hAnsi="Sylfaen"/>
                <w:b/>
                <w:color w:val="000000" w:themeColor="text1"/>
                <w:sz w:val="22"/>
                <w:szCs w:val="22"/>
                <w:lang w:val="ka-GE"/>
              </w:rPr>
              <w:t>აღწერილობა</w:t>
            </w:r>
          </w:p>
        </w:tc>
      </w:tr>
      <w:tr w:rsidR="006714E8" w:rsidRPr="004415AF" w14:paraId="7D198C08" w14:textId="77777777" w:rsidTr="00F42389">
        <w:tc>
          <w:tcPr>
            <w:tcW w:w="1615" w:type="dxa"/>
          </w:tcPr>
          <w:p w14:paraId="17AB67BB" w14:textId="77777777" w:rsidR="006714E8" w:rsidRPr="004415AF" w:rsidRDefault="006714E8" w:rsidP="00F42389">
            <w:pPr>
              <w:spacing w:line="240" w:lineRule="auto"/>
              <w:jc w:val="center"/>
              <w:rPr>
                <w:rFonts w:ascii="Sylfaen" w:hAnsi="Sylfaen"/>
                <w:sz w:val="22"/>
                <w:szCs w:val="22"/>
                <w:lang w:val="ka-GE"/>
              </w:rPr>
            </w:pPr>
            <w:r w:rsidRPr="004415AF">
              <w:rPr>
                <w:rFonts w:ascii="Sylfaen" w:hAnsi="Sylfaen"/>
                <w:color w:val="000000" w:themeColor="text1"/>
                <w:sz w:val="22"/>
                <w:szCs w:val="22"/>
                <w:lang w:val="ka-GE"/>
              </w:rPr>
              <w:t>I</w:t>
            </w:r>
          </w:p>
        </w:tc>
        <w:tc>
          <w:tcPr>
            <w:tcW w:w="7735" w:type="dxa"/>
          </w:tcPr>
          <w:p w14:paraId="25B71E7E" w14:textId="77777777" w:rsidR="006714E8" w:rsidRPr="004415AF" w:rsidRDefault="006714E8" w:rsidP="00F42389">
            <w:pPr>
              <w:pStyle w:val="ListParagraph"/>
              <w:spacing w:line="240" w:lineRule="auto"/>
              <w:ind w:left="-18"/>
              <w:jc w:val="both"/>
              <w:rPr>
                <w:rFonts w:ascii="Sylfaen" w:hAnsi="Sylfaen"/>
                <w:sz w:val="22"/>
                <w:szCs w:val="22"/>
                <w:lang w:val="ka-GE"/>
              </w:rPr>
            </w:pPr>
            <w:r w:rsidRPr="004415AF">
              <w:rPr>
                <w:rFonts w:ascii="Sylfaen" w:hAnsi="Sylfaen"/>
                <w:color w:val="000000" w:themeColor="text1"/>
                <w:sz w:val="22"/>
                <w:szCs w:val="22"/>
                <w:lang w:val="ka-GE"/>
              </w:rPr>
              <w:t>დანადგარები, როგორიცაა ატომური ელექტროსადგურები</w:t>
            </w:r>
            <w:r w:rsidRPr="004415AF">
              <w:rPr>
                <w:rFonts w:ascii="Sylfaen" w:hAnsi="Sylfaen"/>
                <w:color w:val="000000" w:themeColor="text1"/>
                <w:sz w:val="22"/>
                <w:szCs w:val="22"/>
                <w:vertAlign w:val="superscript"/>
                <w:lang w:val="ka-GE"/>
              </w:rPr>
              <w:t>1, 2</w:t>
            </w:r>
            <w:r w:rsidRPr="004415AF">
              <w:rPr>
                <w:rFonts w:ascii="Sylfaen" w:hAnsi="Sylfaen"/>
                <w:color w:val="000000" w:themeColor="text1"/>
                <w:sz w:val="22"/>
                <w:szCs w:val="22"/>
                <w:lang w:val="ka-GE"/>
              </w:rPr>
              <w:t>, სადაც საობიექტო შემთხვევებმა (მათ შორის, ისეთმა შემთხვევამ, რომელიც არ არის გათვალისწინებული პროექტში</w:t>
            </w:r>
            <w:r w:rsidRPr="004415AF">
              <w:rPr>
                <w:rFonts w:ascii="Sylfaen" w:hAnsi="Sylfaen"/>
                <w:color w:val="000000" w:themeColor="text1"/>
                <w:sz w:val="22"/>
                <w:szCs w:val="22"/>
                <w:vertAlign w:val="superscript"/>
                <w:lang w:val="ka-GE"/>
              </w:rPr>
              <w:t>3</w:t>
            </w:r>
            <w:r w:rsidRPr="004415AF">
              <w:rPr>
                <w:rFonts w:ascii="Sylfaen" w:hAnsi="Sylfaen"/>
                <w:color w:val="000000" w:themeColor="text1"/>
                <w:sz w:val="22"/>
                <w:szCs w:val="22"/>
                <w:lang w:val="ka-GE"/>
              </w:rPr>
              <w:t xml:space="preserve">) შესაძლებელია გამოიწვიოს მძიმე დეტერმინირებული ეფექტები ობიექტის გარეთ, რის გამოც შეიძლება საჭირო გახდეს გამაფრთხილებელი გადაუდებელი დაცვითი ღონისძიებების, გადაუდებელი დაცვითი ღონისძიებების ან ადრეული დაცვითი ღონისძიებების და რეაგირების სხვა ღონისძიებების მიღება, რათა მიღწეული იქნას საგანგებო სიტუაციაზე რეაგირების მიზნები; ან სადაც წარსულში მოხდა ამგვარი საობიექტო შემთხვევა. </w:t>
            </w:r>
          </w:p>
        </w:tc>
      </w:tr>
      <w:tr w:rsidR="006714E8" w:rsidRPr="004415AF" w14:paraId="28829103" w14:textId="77777777" w:rsidTr="00F42389">
        <w:tc>
          <w:tcPr>
            <w:tcW w:w="1615" w:type="dxa"/>
          </w:tcPr>
          <w:p w14:paraId="581DFAF4" w14:textId="77777777" w:rsidR="006714E8" w:rsidRPr="004415AF" w:rsidRDefault="006714E8" w:rsidP="00F42389">
            <w:pPr>
              <w:spacing w:line="240" w:lineRule="auto"/>
              <w:jc w:val="center"/>
              <w:rPr>
                <w:rFonts w:ascii="Sylfaen" w:hAnsi="Sylfaen"/>
                <w:sz w:val="22"/>
                <w:szCs w:val="22"/>
                <w:lang w:val="ka-GE"/>
              </w:rPr>
            </w:pPr>
            <w:r w:rsidRPr="004415AF">
              <w:rPr>
                <w:rFonts w:ascii="Sylfaen" w:hAnsi="Sylfaen"/>
                <w:color w:val="000000" w:themeColor="text1"/>
                <w:sz w:val="22"/>
                <w:szCs w:val="22"/>
                <w:lang w:val="ka-GE"/>
              </w:rPr>
              <w:t>II</w:t>
            </w:r>
          </w:p>
        </w:tc>
        <w:tc>
          <w:tcPr>
            <w:tcW w:w="7735" w:type="dxa"/>
          </w:tcPr>
          <w:p w14:paraId="113139C9"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დანადგარები, როგორიცაა კვლევითი რეაქტორები და ბირთვული რეაქტორები, რომელიც გამოიყენება ხომალდების (მაგალითად, გემები და წყლისქვეშა გემები) პროპულსიისთვის საჭირო ენერგიის საწარმოებლად და სადაც საობიექტო შემთხვევებმა</w:t>
            </w:r>
            <w:r w:rsidRPr="004415AF">
              <w:rPr>
                <w:rFonts w:ascii="Sylfaen" w:hAnsi="Sylfaen"/>
                <w:color w:val="000000" w:themeColor="text1"/>
                <w:sz w:val="22"/>
                <w:szCs w:val="22"/>
                <w:vertAlign w:val="superscript"/>
                <w:lang w:val="ka-GE"/>
              </w:rPr>
              <w:t>1, 2</w:t>
            </w:r>
            <w:r w:rsidRPr="004415AF">
              <w:rPr>
                <w:rFonts w:ascii="Sylfaen" w:hAnsi="Sylfaen"/>
                <w:color w:val="000000" w:themeColor="text1"/>
                <w:sz w:val="22"/>
                <w:szCs w:val="22"/>
                <w:lang w:val="ka-GE"/>
              </w:rPr>
              <w:t xml:space="preserve">   შეიძლება გამოიწვიოს მოსახლეობის დასხივება ობიექტის გარეთ, რის გამოც შეიძლება საჭირო გახდეს გადაუდებელი დაცვითი ღონისძიებების ან ადრეული დაცვითი ღონისძიებების და რეაგირების სხვა ღონისძიებების მიღება, რათა მიღწეული იქნას საგანგებო სიტუაციაზე რეაგირების მიზნები; ან სადაც წარსულში მოხდა ამგვარი საობიექტო შემთხვევა. II კატეგორია (I კატეგორიისაგან განსხვავებით) არ მოიცავს დანადგარებს, სადაც მიიჩნევა, </w:t>
            </w:r>
            <w:r w:rsidRPr="004415AF">
              <w:rPr>
                <w:rFonts w:ascii="Sylfaen" w:hAnsi="Sylfaen"/>
                <w:color w:val="000000" w:themeColor="text1"/>
                <w:sz w:val="22"/>
                <w:szCs w:val="22"/>
                <w:lang w:val="ka-GE"/>
              </w:rPr>
              <w:lastRenderedPageBreak/>
              <w:t>რომ საობიექტო შემთხვევებმა (მათ შორის, ისეთმა შემთხვევამ, რომელიც არ არის გათვალისწინებული პროექტში</w:t>
            </w:r>
            <w:r w:rsidRPr="004415AF">
              <w:rPr>
                <w:rFonts w:ascii="Sylfaen" w:hAnsi="Sylfaen"/>
                <w:color w:val="000000" w:themeColor="text1"/>
                <w:sz w:val="22"/>
                <w:szCs w:val="22"/>
                <w:vertAlign w:val="superscript"/>
                <w:lang w:val="ka-GE"/>
              </w:rPr>
              <w:t>3</w:t>
            </w:r>
            <w:r w:rsidRPr="004415AF">
              <w:rPr>
                <w:rFonts w:ascii="Sylfaen" w:hAnsi="Sylfaen"/>
                <w:color w:val="000000" w:themeColor="text1"/>
                <w:sz w:val="22"/>
                <w:szCs w:val="22"/>
                <w:lang w:val="ka-GE"/>
              </w:rPr>
              <w:t xml:space="preserve">) შესაძლებელია გამოიწვიოს მძიმე დეტერმინირებული ეფექტი ობიექტის გარეთ ან სადაც წარსულში მოხდა ამგვარი საობიექტო შემთხვევა. </w:t>
            </w:r>
          </w:p>
        </w:tc>
        <w:bookmarkStart w:id="0" w:name="_GoBack"/>
        <w:bookmarkEnd w:id="0"/>
      </w:tr>
      <w:tr w:rsidR="006714E8" w:rsidRPr="004415AF" w14:paraId="5F1DE2D5" w14:textId="77777777" w:rsidTr="00F42389">
        <w:tc>
          <w:tcPr>
            <w:tcW w:w="1615" w:type="dxa"/>
          </w:tcPr>
          <w:p w14:paraId="3401F463" w14:textId="77777777" w:rsidR="006714E8" w:rsidRPr="004415AF" w:rsidRDefault="006714E8" w:rsidP="00F42389">
            <w:pPr>
              <w:spacing w:line="240" w:lineRule="auto"/>
              <w:jc w:val="center"/>
              <w:rPr>
                <w:rFonts w:ascii="Sylfaen" w:hAnsi="Sylfaen"/>
                <w:sz w:val="22"/>
                <w:szCs w:val="22"/>
                <w:lang w:val="ka-GE"/>
              </w:rPr>
            </w:pPr>
            <w:r w:rsidRPr="004415AF">
              <w:rPr>
                <w:rFonts w:ascii="Sylfaen" w:hAnsi="Sylfaen"/>
                <w:color w:val="000000" w:themeColor="text1"/>
                <w:sz w:val="22"/>
                <w:szCs w:val="22"/>
                <w:lang w:val="ka-GE"/>
              </w:rPr>
              <w:lastRenderedPageBreak/>
              <w:t>III</w:t>
            </w:r>
          </w:p>
        </w:tc>
        <w:tc>
          <w:tcPr>
            <w:tcW w:w="7735" w:type="dxa"/>
          </w:tcPr>
          <w:p w14:paraId="4A093AB4"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დანადგარები, როგორიცაა სამრეწველო დამასხივებლები ან ზოგიერთი საავადმყოფო, სადაც საობიექტო შემთხვევების გამო</w:t>
            </w:r>
            <w:r w:rsidRPr="004415AF">
              <w:rPr>
                <w:rFonts w:ascii="Sylfaen" w:hAnsi="Sylfaen"/>
                <w:color w:val="000000" w:themeColor="text1"/>
                <w:sz w:val="22"/>
                <w:szCs w:val="22"/>
                <w:vertAlign w:val="superscript"/>
                <w:lang w:val="ka-GE"/>
              </w:rPr>
              <w:t>2</w:t>
            </w:r>
            <w:r w:rsidRPr="004415AF">
              <w:rPr>
                <w:rFonts w:ascii="Sylfaen" w:hAnsi="Sylfaen"/>
                <w:color w:val="000000" w:themeColor="text1"/>
                <w:sz w:val="22"/>
                <w:szCs w:val="22"/>
                <w:lang w:val="ka-GE"/>
              </w:rPr>
              <w:t xml:space="preserve"> შეიძლება საჭირო გახდეს ობიექტზე დაცვითი ღონისძიებების და რეაგირების სხვა ღონისძიებების მიღება, რათა მიღწეული იქნას საგანგებო სიტუაციაზე რეაგირების მიზნები; ან სადაც წარსულში მოხდა ამგვარი საობიექტო შემთხვევა. III კატეგორია (II კატეგორიისაგან განსხვავებით) არ მოიცავს დანადგარებს, სადაც საობიექტო შემთხვევების გამო შეიძლება საჭირო გახდეს გადაუდებელი დაცვითი ღონისძიებების ან ადრეული დაცვითი ღონისძიებების მიღება ობიექტის გარეთ ან სადაც წარსულში მოხდა ამგვარი საობიექტო შემთხვევა.</w:t>
            </w:r>
          </w:p>
        </w:tc>
      </w:tr>
      <w:tr w:rsidR="006714E8" w:rsidRPr="004415AF" w14:paraId="790D5610" w14:textId="77777777" w:rsidTr="00F42389">
        <w:tc>
          <w:tcPr>
            <w:tcW w:w="1615" w:type="dxa"/>
          </w:tcPr>
          <w:p w14:paraId="1893DE3F" w14:textId="77777777" w:rsidR="006714E8" w:rsidRPr="004415AF" w:rsidRDefault="006714E8" w:rsidP="00F42389">
            <w:pPr>
              <w:spacing w:line="240" w:lineRule="auto"/>
              <w:jc w:val="center"/>
              <w:rPr>
                <w:rFonts w:ascii="Sylfaen" w:hAnsi="Sylfaen"/>
                <w:sz w:val="22"/>
                <w:szCs w:val="22"/>
                <w:lang w:val="ka-GE"/>
              </w:rPr>
            </w:pPr>
            <w:r w:rsidRPr="004415AF">
              <w:rPr>
                <w:rFonts w:ascii="Sylfaen" w:hAnsi="Sylfaen"/>
                <w:color w:val="000000" w:themeColor="text1"/>
                <w:sz w:val="22"/>
                <w:szCs w:val="22"/>
                <w:lang w:val="ka-GE"/>
              </w:rPr>
              <w:t>IV</w:t>
            </w:r>
          </w:p>
        </w:tc>
        <w:tc>
          <w:tcPr>
            <w:tcW w:w="7735" w:type="dxa"/>
          </w:tcPr>
          <w:p w14:paraId="7BC1DAB2"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საქმიანობები ან ქმედებები, რამაც შეიძლება გამოიწვიოს ბირთვული ან რადიოლოგიური საგანგებო სიტუაცია, რის გამოც შეიძლება საჭირო გახდეს დაცვითი ღონისძიებების და რეაგირების სხვა ღონისძიებების მიღება, რათა მიღწეული იქნას საგანგებო სიტუაციაზე რეაგირების მიზნები გაუთვალისწინებელ ლოკაციაზე. ამგვარი საქმიანობები და ქმედებები მოიცავს: ა) ბირთვული ან რადიოაქტიური  მასალების ტრანსპორტირება</w:t>
            </w:r>
            <w:r>
              <w:rPr>
                <w:rFonts w:ascii="Sylfaen" w:hAnsi="Sylfaen"/>
                <w:color w:val="000000" w:themeColor="text1"/>
                <w:sz w:val="22"/>
                <w:szCs w:val="22"/>
                <w:lang w:val="ka-GE"/>
              </w:rPr>
              <w:t>სა</w:t>
            </w:r>
            <w:r w:rsidRPr="004415AF">
              <w:rPr>
                <w:rFonts w:ascii="Sylfaen" w:hAnsi="Sylfaen"/>
                <w:color w:val="000000" w:themeColor="text1"/>
                <w:sz w:val="22"/>
                <w:szCs w:val="22"/>
                <w:lang w:val="ka-GE"/>
              </w:rPr>
              <w:t xml:space="preserve"> და სხვა ავტორიზებული საქმიანობა</w:t>
            </w:r>
            <w:r>
              <w:rPr>
                <w:rFonts w:ascii="Sylfaen" w:hAnsi="Sylfaen"/>
                <w:color w:val="000000" w:themeColor="text1"/>
                <w:sz w:val="22"/>
                <w:szCs w:val="22"/>
                <w:lang w:val="ka-GE"/>
              </w:rPr>
              <w:t>ს</w:t>
            </w:r>
            <w:r w:rsidRPr="004415AF">
              <w:rPr>
                <w:rFonts w:ascii="Sylfaen" w:hAnsi="Sylfaen"/>
                <w:color w:val="000000" w:themeColor="text1"/>
                <w:sz w:val="22"/>
                <w:szCs w:val="22"/>
                <w:lang w:val="ka-GE"/>
              </w:rPr>
              <w:t xml:space="preserve"> სახიფათო მობილური წყაროების გამოყენებით, როგორიცაა სამრეწველო რადიოგრაფიული წყაროები, ელექტროენერგიის რადიოაქტიური წყაროების მქონე დედამიწის ხელოვნური თანამგზავრები ან რადიოიზოტოპური თერმოელექტრული გენერატორები; და ბ) სახიფათო წყაროების ქურდობა</w:t>
            </w:r>
            <w:r>
              <w:rPr>
                <w:rFonts w:ascii="Sylfaen" w:hAnsi="Sylfaen"/>
                <w:color w:val="000000" w:themeColor="text1"/>
                <w:sz w:val="22"/>
                <w:szCs w:val="22"/>
                <w:lang w:val="ka-GE"/>
              </w:rPr>
              <w:t>ს</w:t>
            </w:r>
            <w:r w:rsidRPr="004415AF">
              <w:rPr>
                <w:rFonts w:ascii="Sylfaen" w:hAnsi="Sylfaen"/>
                <w:color w:val="000000" w:themeColor="text1"/>
                <w:sz w:val="22"/>
                <w:szCs w:val="22"/>
                <w:lang w:val="ka-GE"/>
              </w:rPr>
              <w:t xml:space="preserve"> და დამასხივებელი ან რადიონუკლიდების გამფრქვევი მოწყობილობის გამოყენება</w:t>
            </w:r>
            <w:r>
              <w:rPr>
                <w:rFonts w:ascii="Sylfaen" w:hAnsi="Sylfaen"/>
                <w:color w:val="000000" w:themeColor="text1"/>
                <w:sz w:val="22"/>
                <w:szCs w:val="22"/>
                <w:lang w:val="ka-GE"/>
              </w:rPr>
              <w:t>ს</w:t>
            </w:r>
            <w:r w:rsidRPr="004415AF">
              <w:rPr>
                <w:rFonts w:ascii="Sylfaen" w:hAnsi="Sylfaen"/>
                <w:color w:val="000000" w:themeColor="text1"/>
                <w:sz w:val="22"/>
                <w:szCs w:val="22"/>
                <w:vertAlign w:val="superscript"/>
                <w:lang w:val="ka-GE"/>
              </w:rPr>
              <w:t>6</w:t>
            </w:r>
            <w:r w:rsidRPr="004415AF">
              <w:rPr>
                <w:rFonts w:ascii="Sylfaen" w:hAnsi="Sylfaen"/>
                <w:color w:val="000000" w:themeColor="text1"/>
                <w:sz w:val="22"/>
                <w:szCs w:val="22"/>
                <w:lang w:val="ka-GE"/>
              </w:rPr>
              <w:t xml:space="preserve">. მითითებული კატეგორია, ასევე, მოიცავს: </w:t>
            </w:r>
          </w:p>
          <w:p w14:paraId="56EFC743"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 xml:space="preserve">1. გაურკვეველი წარმოშობის მაიონებელი გამოსხივების მომატებული დონის ან ფართო მოხმარების საგნების რადიოაქტიური დაბინძურების აღმოჩენას; </w:t>
            </w:r>
          </w:p>
          <w:p w14:paraId="47BC450F"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 xml:space="preserve">2. დასხივებით გამოწვეული კლინიკური სიმპტომების იდენტიფიცირებას; </w:t>
            </w:r>
          </w:p>
          <w:p w14:paraId="1CB2239F" w14:textId="77777777" w:rsidR="006714E8" w:rsidRPr="004415AF" w:rsidRDefault="006714E8" w:rsidP="00F42389">
            <w:pPr>
              <w:spacing w:line="240" w:lineRule="auto"/>
              <w:jc w:val="both"/>
              <w:rPr>
                <w:rFonts w:ascii="Sylfaen" w:hAnsi="Sylfaen"/>
                <w:color w:val="000000" w:themeColor="text1"/>
                <w:sz w:val="22"/>
                <w:szCs w:val="22"/>
                <w:lang w:val="ka-GE"/>
              </w:rPr>
            </w:pPr>
            <w:r w:rsidRPr="004415AF">
              <w:rPr>
                <w:rFonts w:ascii="Sylfaen" w:hAnsi="Sylfaen"/>
                <w:color w:val="000000" w:themeColor="text1"/>
                <w:sz w:val="22"/>
                <w:szCs w:val="22"/>
                <w:lang w:val="ka-GE"/>
              </w:rPr>
              <w:t xml:space="preserve">3. ტრანსეროვნულ საგანგებო მდგომარეობას, რომელსაც არ მოიცავს V კატეგორია და რომელიც გამოწვეულია სხვა სახელმწიფოში არსებული ბირთვული ან რადიოლოგიური საგანგებო სიტუაციით. IV კატეგორია წარმოადგენს საფრთხის დონეს, რომელიც ეხება ყველა სახელმწიფოსა და იურისდიქციას.  </w:t>
            </w:r>
          </w:p>
        </w:tc>
      </w:tr>
      <w:tr w:rsidR="006714E8" w:rsidRPr="004415AF" w14:paraId="4D21BB45" w14:textId="77777777" w:rsidTr="00F42389">
        <w:tc>
          <w:tcPr>
            <w:tcW w:w="1615" w:type="dxa"/>
          </w:tcPr>
          <w:p w14:paraId="0FAB92B6" w14:textId="77777777" w:rsidR="006714E8" w:rsidRPr="004415AF" w:rsidRDefault="006714E8" w:rsidP="00F42389">
            <w:pPr>
              <w:spacing w:line="240" w:lineRule="auto"/>
              <w:jc w:val="center"/>
              <w:rPr>
                <w:rFonts w:ascii="Sylfaen" w:hAnsi="Sylfaen"/>
                <w:sz w:val="22"/>
                <w:szCs w:val="22"/>
                <w:lang w:val="ka-GE"/>
              </w:rPr>
            </w:pPr>
            <w:r w:rsidRPr="004415AF">
              <w:rPr>
                <w:rFonts w:ascii="Sylfaen" w:hAnsi="Sylfaen"/>
                <w:color w:val="000000" w:themeColor="text1"/>
                <w:sz w:val="22"/>
                <w:szCs w:val="22"/>
                <w:lang w:val="ka-GE"/>
              </w:rPr>
              <w:t>V</w:t>
            </w:r>
          </w:p>
        </w:tc>
        <w:tc>
          <w:tcPr>
            <w:tcW w:w="7735" w:type="dxa"/>
          </w:tcPr>
          <w:p w14:paraId="4427FD00" w14:textId="77777777" w:rsidR="006714E8" w:rsidRPr="004415AF" w:rsidRDefault="006714E8" w:rsidP="00F42389">
            <w:pPr>
              <w:spacing w:line="240" w:lineRule="auto"/>
              <w:jc w:val="both"/>
              <w:rPr>
                <w:rFonts w:ascii="Sylfaen" w:hAnsi="Sylfaen"/>
                <w:sz w:val="22"/>
                <w:szCs w:val="22"/>
                <w:lang w:val="ka-GE"/>
              </w:rPr>
            </w:pPr>
            <w:r w:rsidRPr="004415AF">
              <w:rPr>
                <w:rFonts w:ascii="Sylfaen" w:hAnsi="Sylfaen"/>
                <w:color w:val="000000" w:themeColor="text1"/>
                <w:sz w:val="22"/>
                <w:szCs w:val="22"/>
                <w:lang w:val="ka-GE"/>
              </w:rPr>
              <w:t>ერთი სახელმწიფოს ტერიტორიაზე მდებარე I ან/და II</w:t>
            </w:r>
            <w:r w:rsidRPr="004415AF">
              <w:rPr>
                <w:rFonts w:ascii="Sylfaen" w:hAnsi="Sylfaen"/>
                <w:b/>
                <w:color w:val="000000" w:themeColor="text1"/>
                <w:sz w:val="22"/>
                <w:szCs w:val="22"/>
                <w:lang w:val="ka-GE"/>
              </w:rPr>
              <w:t xml:space="preserve"> </w:t>
            </w:r>
            <w:r w:rsidRPr="004415AF">
              <w:rPr>
                <w:rFonts w:ascii="Sylfaen" w:hAnsi="Sylfaen"/>
                <w:color w:val="000000" w:themeColor="text1"/>
                <w:sz w:val="22"/>
                <w:szCs w:val="22"/>
                <w:lang w:val="ka-GE"/>
              </w:rPr>
              <w:t xml:space="preserve">კატეგორიის დანადგარების საგანგებო სიტუაციის დაგეგმვის ზონები და ბირთვული ან </w:t>
            </w:r>
            <w:r w:rsidRPr="004415AF">
              <w:rPr>
                <w:rFonts w:ascii="Sylfaen" w:hAnsi="Sylfaen"/>
                <w:color w:val="000000" w:themeColor="text1"/>
                <w:sz w:val="22"/>
                <w:szCs w:val="22"/>
                <w:lang w:val="ka-GE"/>
              </w:rPr>
              <w:lastRenderedPageBreak/>
              <w:t xml:space="preserve">რადიოლოგიური საგანგებო სიტუაციის დაგეგმვის მანძილები, რომლებიც ვრცელდება სხვა სახელმწიფოს ტერიტორიაზე.  </w:t>
            </w:r>
          </w:p>
        </w:tc>
      </w:tr>
    </w:tbl>
    <w:p w14:paraId="221A30D7" w14:textId="77777777" w:rsidR="006714E8" w:rsidRPr="004415AF" w:rsidRDefault="006714E8" w:rsidP="006714E8">
      <w:pPr>
        <w:pStyle w:val="ListParagraph"/>
        <w:spacing w:after="0" w:line="240" w:lineRule="auto"/>
        <w:ind w:left="0"/>
        <w:jc w:val="both"/>
        <w:rPr>
          <w:rFonts w:ascii="Sylfaen" w:hAnsi="Sylfaen"/>
          <w:sz w:val="22"/>
          <w:szCs w:val="22"/>
          <w:lang w:val="ka-GE"/>
        </w:rPr>
      </w:pPr>
    </w:p>
    <w:p w14:paraId="61D07BB9" w14:textId="77777777" w:rsidR="006714E8" w:rsidRPr="004415AF" w:rsidRDefault="006714E8" w:rsidP="006714E8">
      <w:pPr>
        <w:pStyle w:val="ListParagraph"/>
        <w:spacing w:after="0" w:line="240" w:lineRule="auto"/>
        <w:ind w:left="0"/>
        <w:jc w:val="both"/>
        <w:rPr>
          <w:rFonts w:ascii="Sylfaen" w:hAnsi="Sylfaen"/>
          <w:i/>
          <w:sz w:val="18"/>
          <w:szCs w:val="22"/>
          <w:lang w:val="ka-GE"/>
        </w:rPr>
      </w:pPr>
      <w:r w:rsidRPr="004415AF">
        <w:rPr>
          <w:rFonts w:ascii="Sylfaen" w:hAnsi="Sylfaen"/>
          <w:i/>
          <w:sz w:val="18"/>
          <w:szCs w:val="22"/>
          <w:vertAlign w:val="superscript"/>
          <w:lang w:val="ka-GE"/>
        </w:rPr>
        <w:t>1</w:t>
      </w:r>
      <w:r w:rsidRPr="004415AF">
        <w:rPr>
          <w:rFonts w:ascii="Sylfaen" w:hAnsi="Sylfaen"/>
          <w:i/>
          <w:sz w:val="18"/>
          <w:szCs w:val="22"/>
          <w:lang w:val="ka-GE"/>
        </w:rPr>
        <w:t xml:space="preserve"> საობიექტო შემთხვევები, რომლებიც მოიცავს რადიოაქტიური მასალის ატმოსფერულ ან წყლის მასებში გამოთავისუფლებას ან გარეგან დასხივებას (მაგალითად, ეკრანირების დაკარგვის ან კრიტიკულობის გამო), რაც წარმოიქმნება ობიექტის ტერიტორიაზე.  </w:t>
      </w:r>
    </w:p>
    <w:p w14:paraId="16275D53" w14:textId="77777777" w:rsidR="006714E8" w:rsidRPr="004415AF" w:rsidRDefault="006714E8" w:rsidP="006714E8">
      <w:pPr>
        <w:pStyle w:val="ListParagraph"/>
        <w:spacing w:after="0" w:line="240" w:lineRule="auto"/>
        <w:ind w:left="0"/>
        <w:jc w:val="both"/>
        <w:rPr>
          <w:rFonts w:ascii="Sylfaen" w:hAnsi="Sylfaen"/>
          <w:i/>
          <w:sz w:val="18"/>
          <w:szCs w:val="22"/>
          <w:lang w:val="ka-GE"/>
        </w:rPr>
      </w:pPr>
      <w:r w:rsidRPr="004415AF">
        <w:rPr>
          <w:rFonts w:ascii="Sylfaen" w:hAnsi="Sylfaen"/>
          <w:i/>
          <w:sz w:val="18"/>
          <w:szCs w:val="22"/>
          <w:vertAlign w:val="superscript"/>
          <w:lang w:val="ka-GE"/>
        </w:rPr>
        <w:t>2</w:t>
      </w:r>
      <w:r w:rsidRPr="004415AF">
        <w:rPr>
          <w:rFonts w:ascii="Sylfaen" w:hAnsi="Sylfaen"/>
          <w:i/>
          <w:sz w:val="18"/>
          <w:szCs w:val="22"/>
          <w:lang w:val="ka-GE"/>
        </w:rPr>
        <w:t xml:space="preserve"> ამგვარი შემთხვევები მოიცავს ბირთვული დაცულობის შემთხვევებსაც.</w:t>
      </w:r>
    </w:p>
    <w:p w14:paraId="7F33E8F4" w14:textId="77777777" w:rsidR="006714E8" w:rsidRPr="004415AF" w:rsidRDefault="006714E8" w:rsidP="006714E8">
      <w:pPr>
        <w:pStyle w:val="ListParagraph"/>
        <w:spacing w:after="0" w:line="240" w:lineRule="auto"/>
        <w:ind w:left="0"/>
        <w:jc w:val="both"/>
        <w:rPr>
          <w:rFonts w:ascii="Sylfaen" w:hAnsi="Sylfaen"/>
          <w:i/>
          <w:sz w:val="18"/>
          <w:szCs w:val="22"/>
          <w:lang w:val="ka-GE"/>
        </w:rPr>
      </w:pPr>
      <w:r w:rsidRPr="004415AF">
        <w:rPr>
          <w:rFonts w:ascii="Sylfaen" w:hAnsi="Sylfaen"/>
          <w:i/>
          <w:sz w:val="18"/>
          <w:szCs w:val="22"/>
          <w:vertAlign w:val="superscript"/>
          <w:lang w:val="ka-GE"/>
        </w:rPr>
        <w:t xml:space="preserve">3 </w:t>
      </w:r>
      <w:r w:rsidRPr="004415AF">
        <w:rPr>
          <w:rFonts w:ascii="Sylfaen" w:hAnsi="Sylfaen"/>
          <w:i/>
          <w:sz w:val="18"/>
          <w:szCs w:val="22"/>
          <w:lang w:val="ka-GE"/>
        </w:rPr>
        <w:t xml:space="preserve">მოიცავს შემთხვევებს პროექტირების საბაზისო საფრთხეებს მიღმა და როცა რელევანტურია, მდგომარეობებს პროექტირების გაფართოებულ პირობებს მიღმა.  </w:t>
      </w:r>
    </w:p>
    <w:p w14:paraId="057CD480" w14:textId="77777777" w:rsidR="006714E8" w:rsidRPr="004415AF" w:rsidRDefault="006714E8" w:rsidP="006714E8">
      <w:pPr>
        <w:pStyle w:val="ListParagraph"/>
        <w:spacing w:after="0" w:line="240" w:lineRule="auto"/>
        <w:ind w:left="0"/>
        <w:jc w:val="both"/>
        <w:rPr>
          <w:rFonts w:ascii="Sylfaen" w:hAnsi="Sylfaen"/>
          <w:b/>
          <w:sz w:val="22"/>
          <w:szCs w:val="22"/>
          <w:lang w:val="ka-GE"/>
        </w:rPr>
      </w:pPr>
    </w:p>
    <w:p w14:paraId="08C33BDB" w14:textId="6AE5A378" w:rsidR="001E05BA" w:rsidRDefault="001E05BA" w:rsidP="006714E8">
      <w:pPr>
        <w:tabs>
          <w:tab w:val="left" w:pos="0"/>
        </w:tabs>
        <w:spacing w:after="0" w:line="240" w:lineRule="auto"/>
        <w:rPr>
          <w:rFonts w:ascii="Sylfaen" w:hAnsi="Sylfaen" w:cs="Sylfaen"/>
          <w:b/>
          <w:i/>
          <w:color w:val="000000" w:themeColor="text1"/>
          <w:sz w:val="22"/>
          <w:szCs w:val="22"/>
          <w:lang w:val="ka-GE"/>
        </w:rPr>
      </w:pPr>
    </w:p>
    <w:p w14:paraId="2C7F5588" w14:textId="77777777" w:rsidR="006714E8" w:rsidRPr="004415AF" w:rsidRDefault="006714E8" w:rsidP="006714E8">
      <w:pPr>
        <w:spacing w:after="0" w:line="240" w:lineRule="auto"/>
        <w:jc w:val="right"/>
        <w:rPr>
          <w:rFonts w:ascii="Sylfaen" w:eastAsia="Calibri" w:hAnsi="Sylfaen" w:cs="Times New Roman"/>
          <w:b/>
          <w:i/>
          <w:sz w:val="22"/>
          <w:szCs w:val="22"/>
          <w:lang w:val="ka-GE"/>
        </w:rPr>
      </w:pPr>
      <w:r w:rsidRPr="004415AF">
        <w:rPr>
          <w:rFonts w:ascii="Sylfaen" w:eastAsia="Calibri" w:hAnsi="Sylfaen" w:cs="Times New Roman"/>
          <w:b/>
          <w:i/>
          <w:sz w:val="22"/>
          <w:szCs w:val="22"/>
          <w:lang w:val="ka-GE"/>
        </w:rPr>
        <w:t xml:space="preserve">დანართი </w:t>
      </w:r>
      <w:r>
        <w:rPr>
          <w:rFonts w:ascii="Sylfaen" w:eastAsia="Calibri" w:hAnsi="Sylfaen" w:cs="Times New Roman"/>
          <w:b/>
          <w:i/>
          <w:sz w:val="22"/>
          <w:szCs w:val="22"/>
          <w:lang w:val="ka-GE"/>
        </w:rPr>
        <w:t>3</w:t>
      </w:r>
    </w:p>
    <w:p w14:paraId="2C0114FB" w14:textId="77777777" w:rsidR="006714E8" w:rsidRPr="004415AF" w:rsidRDefault="006714E8" w:rsidP="006714E8">
      <w:pPr>
        <w:spacing w:after="0" w:line="240" w:lineRule="auto"/>
        <w:rPr>
          <w:rFonts w:ascii="Sylfaen" w:eastAsia="Calibri" w:hAnsi="Sylfaen" w:cs="Times New Roman"/>
          <w:sz w:val="22"/>
          <w:szCs w:val="22"/>
          <w:lang w:val="ka-GE"/>
        </w:rPr>
      </w:pPr>
    </w:p>
    <w:p w14:paraId="408E9B1A" w14:textId="77777777" w:rsidR="006714E8" w:rsidRPr="004415AF" w:rsidRDefault="006714E8" w:rsidP="006714E8">
      <w:pPr>
        <w:spacing w:after="0" w:line="240" w:lineRule="auto"/>
        <w:rPr>
          <w:rFonts w:ascii="Sylfaen" w:eastAsia="Calibri" w:hAnsi="Sylfaen" w:cs="Times New Roman"/>
          <w:sz w:val="22"/>
          <w:szCs w:val="22"/>
          <w:lang w:val="ka-GE"/>
        </w:rPr>
      </w:pPr>
    </w:p>
    <w:p w14:paraId="39E11DF2" w14:textId="77777777" w:rsidR="006714E8" w:rsidRPr="004415AF" w:rsidRDefault="006714E8" w:rsidP="006714E8">
      <w:pPr>
        <w:spacing w:after="0" w:line="240" w:lineRule="auto"/>
        <w:jc w:val="center"/>
        <w:rPr>
          <w:rFonts w:ascii="Sylfaen" w:eastAsia="Calibri" w:hAnsi="Sylfaen" w:cs="Times New Roman"/>
          <w:b/>
          <w:sz w:val="22"/>
          <w:szCs w:val="22"/>
          <w:lang w:val="ka-GE"/>
        </w:rPr>
      </w:pPr>
      <w:r w:rsidRPr="004415AF">
        <w:rPr>
          <w:rFonts w:ascii="Sylfaen" w:eastAsia="Calibri" w:hAnsi="Sylfaen" w:cs="Times New Roman"/>
          <w:b/>
          <w:sz w:val="22"/>
          <w:szCs w:val="22"/>
          <w:lang w:val="ka-GE"/>
        </w:rPr>
        <w:t>მეწამორის ატომური სადგურის განთავსება</w:t>
      </w:r>
    </w:p>
    <w:p w14:paraId="3D7AC5E2" w14:textId="7E8A961E" w:rsidR="006714E8" w:rsidRDefault="006714E8" w:rsidP="006714E8">
      <w:pPr>
        <w:tabs>
          <w:tab w:val="left" w:pos="0"/>
        </w:tabs>
        <w:spacing w:after="0" w:line="240" w:lineRule="auto"/>
        <w:rPr>
          <w:rFonts w:ascii="Sylfaen" w:hAnsi="Sylfaen" w:cs="Sylfaen"/>
          <w:b/>
          <w:i/>
          <w:color w:val="000000" w:themeColor="text1"/>
          <w:sz w:val="22"/>
          <w:szCs w:val="22"/>
          <w:lang w:val="ka-GE"/>
        </w:rPr>
      </w:pPr>
    </w:p>
    <w:p w14:paraId="25ADEE1E" w14:textId="120AB4C7" w:rsidR="006714E8" w:rsidRDefault="006714E8" w:rsidP="006714E8">
      <w:pPr>
        <w:tabs>
          <w:tab w:val="left" w:pos="0"/>
        </w:tabs>
        <w:spacing w:after="0" w:line="240" w:lineRule="auto"/>
        <w:rPr>
          <w:rFonts w:ascii="Sylfaen" w:hAnsi="Sylfaen" w:cs="Sylfaen"/>
          <w:b/>
          <w:i/>
          <w:color w:val="000000" w:themeColor="text1"/>
          <w:sz w:val="22"/>
          <w:szCs w:val="22"/>
          <w:lang w:val="ka-GE"/>
        </w:rPr>
      </w:pPr>
    </w:p>
    <w:p w14:paraId="3FC5F5FB" w14:textId="77777777" w:rsidR="006714E8" w:rsidRPr="004415AF" w:rsidRDefault="006714E8" w:rsidP="006714E8">
      <w:pPr>
        <w:tabs>
          <w:tab w:val="left" w:pos="0"/>
        </w:tabs>
        <w:spacing w:after="0" w:line="240" w:lineRule="auto"/>
        <w:rPr>
          <w:rFonts w:ascii="Sylfaen" w:hAnsi="Sylfaen" w:cs="Sylfaen"/>
          <w:b/>
          <w:i/>
          <w:color w:val="000000" w:themeColor="text1"/>
          <w:sz w:val="22"/>
          <w:szCs w:val="22"/>
          <w:lang w:val="ka-GE"/>
        </w:rPr>
      </w:pPr>
    </w:p>
    <w:p w14:paraId="51A031BD" w14:textId="36B387E9" w:rsidR="006714E8" w:rsidRDefault="006714E8" w:rsidP="006714E8">
      <w:pPr>
        <w:tabs>
          <w:tab w:val="left" w:pos="0"/>
        </w:tabs>
        <w:spacing w:after="0" w:line="240" w:lineRule="auto"/>
        <w:jc w:val="right"/>
        <w:rPr>
          <w:rFonts w:ascii="Sylfaen" w:hAnsi="Sylfaen" w:cs="Sylfaen"/>
          <w:b/>
          <w:i/>
          <w:color w:val="000000" w:themeColor="text1"/>
          <w:sz w:val="22"/>
          <w:szCs w:val="22"/>
          <w:lang w:val="ka-GE"/>
        </w:rPr>
      </w:pPr>
      <w:r w:rsidRPr="004415AF">
        <w:rPr>
          <w:rFonts w:ascii="Sylfaen" w:hAnsi="Sylfaen"/>
          <w:noProof/>
          <w:lang w:val="ka-GE" w:eastAsia="ka-GE"/>
        </w:rPr>
        <w:drawing>
          <wp:inline distT="0" distB="0" distL="0" distR="0" wp14:anchorId="2071BD5A" wp14:editId="712DFFA2">
            <wp:extent cx="5943600" cy="4189095"/>
            <wp:effectExtent l="0" t="0" r="0" b="1905"/>
            <wp:docPr id="40" name="Picture 40" descr="D:\metsam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etsam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89095"/>
                    </a:xfrm>
                    <a:prstGeom prst="rect">
                      <a:avLst/>
                    </a:prstGeom>
                    <a:noFill/>
                    <a:ln>
                      <a:noFill/>
                    </a:ln>
                  </pic:spPr>
                </pic:pic>
              </a:graphicData>
            </a:graphic>
          </wp:inline>
        </w:drawing>
      </w:r>
    </w:p>
    <w:p w14:paraId="73DC76B1" w14:textId="77777777" w:rsidR="006714E8" w:rsidRPr="004415AF" w:rsidRDefault="006714E8" w:rsidP="006714E8">
      <w:pPr>
        <w:tabs>
          <w:tab w:val="left" w:pos="0"/>
        </w:tabs>
        <w:spacing w:after="0" w:line="240" w:lineRule="auto"/>
        <w:jc w:val="both"/>
        <w:rPr>
          <w:rFonts w:ascii="Sylfaen" w:hAnsi="Sylfaen" w:cs="Sylfaen"/>
          <w:b/>
          <w:i/>
          <w:color w:val="000000" w:themeColor="text1"/>
          <w:sz w:val="22"/>
          <w:szCs w:val="22"/>
          <w:lang w:val="ka-GE"/>
        </w:rPr>
      </w:pPr>
    </w:p>
    <w:p w14:paraId="6BC2600D" w14:textId="77777777" w:rsidR="006714E8" w:rsidRPr="004415AF" w:rsidRDefault="006714E8" w:rsidP="006714E8">
      <w:pPr>
        <w:tabs>
          <w:tab w:val="left" w:pos="0"/>
        </w:tabs>
        <w:spacing w:after="0" w:line="240" w:lineRule="auto"/>
        <w:jc w:val="both"/>
        <w:rPr>
          <w:rFonts w:ascii="Sylfaen" w:hAnsi="Sylfaen" w:cs="Sylfaen"/>
          <w:b/>
          <w:i/>
          <w:color w:val="000000" w:themeColor="text1"/>
          <w:sz w:val="22"/>
          <w:szCs w:val="22"/>
          <w:lang w:val="ka-GE"/>
        </w:rPr>
      </w:pPr>
    </w:p>
    <w:p w14:paraId="1AEBCE48" w14:textId="77777777" w:rsidR="006714E8" w:rsidRPr="004415AF" w:rsidRDefault="006714E8" w:rsidP="006714E8">
      <w:pPr>
        <w:tabs>
          <w:tab w:val="left" w:pos="0"/>
        </w:tabs>
        <w:spacing w:after="0" w:line="240" w:lineRule="auto"/>
        <w:jc w:val="both"/>
        <w:rPr>
          <w:rFonts w:ascii="Sylfaen" w:hAnsi="Sylfaen" w:cs="Sylfaen"/>
          <w:b/>
          <w:i/>
          <w:color w:val="000000" w:themeColor="text1"/>
          <w:sz w:val="22"/>
          <w:szCs w:val="22"/>
          <w:lang w:val="ka-GE"/>
        </w:rPr>
      </w:pPr>
    </w:p>
    <w:p w14:paraId="7B46932A" w14:textId="467CAC51" w:rsidR="00F42389" w:rsidRDefault="00F42389" w:rsidP="006714E8">
      <w:pPr>
        <w:tabs>
          <w:tab w:val="left" w:pos="0"/>
        </w:tabs>
        <w:spacing w:after="0" w:line="240" w:lineRule="auto"/>
        <w:jc w:val="both"/>
        <w:rPr>
          <w:rFonts w:ascii="Sylfaen" w:hAnsi="Sylfaen" w:cs="Sylfaen"/>
          <w:b/>
          <w:i/>
          <w:color w:val="000000" w:themeColor="text1"/>
          <w:sz w:val="22"/>
          <w:szCs w:val="22"/>
          <w:lang w:val="ka-GE"/>
        </w:rPr>
      </w:pPr>
    </w:p>
    <w:p w14:paraId="37EB737F" w14:textId="142F4F93" w:rsidR="00F42389" w:rsidRDefault="00F42389" w:rsidP="006714E8">
      <w:pPr>
        <w:tabs>
          <w:tab w:val="left" w:pos="0"/>
        </w:tabs>
        <w:spacing w:after="0" w:line="240" w:lineRule="auto"/>
        <w:jc w:val="both"/>
        <w:rPr>
          <w:rFonts w:ascii="Sylfaen" w:hAnsi="Sylfaen" w:cs="Sylfaen"/>
          <w:b/>
          <w:i/>
          <w:color w:val="000000" w:themeColor="text1"/>
          <w:sz w:val="22"/>
          <w:szCs w:val="22"/>
          <w:lang w:val="ka-GE"/>
        </w:rPr>
      </w:pPr>
    </w:p>
    <w:p w14:paraId="7F45AEBE" w14:textId="624F79BA" w:rsidR="00F42389" w:rsidRPr="00F42389" w:rsidRDefault="00F42389" w:rsidP="00F42389">
      <w:pPr>
        <w:ind w:left="567"/>
        <w:jc w:val="center"/>
        <w:rPr>
          <w:rFonts w:ascii="Sylfaen" w:hAnsi="Sylfaen"/>
          <w:b/>
          <w:i/>
          <w:sz w:val="22"/>
          <w:szCs w:val="22"/>
          <w:lang w:val="ka-GE"/>
        </w:rPr>
      </w:pPr>
      <w:r w:rsidRPr="00F42389">
        <w:rPr>
          <w:rFonts w:ascii="Sylfaen" w:hAnsi="Sylfaen"/>
          <w:b/>
          <w:i/>
          <w:sz w:val="22"/>
          <w:szCs w:val="22"/>
          <w:lang w:val="ka-GE"/>
        </w:rPr>
        <w:t xml:space="preserve">                                                                                                             დანართი 4</w:t>
      </w:r>
    </w:p>
    <w:p w14:paraId="2F4DA0EA" w14:textId="77777777" w:rsidR="00F42389" w:rsidRPr="00F42389" w:rsidRDefault="00F42389" w:rsidP="00F42389">
      <w:pPr>
        <w:ind w:left="567" w:right="10"/>
        <w:jc w:val="center"/>
        <w:rPr>
          <w:rFonts w:ascii="Sylfaen" w:hAnsi="Sylfaen"/>
          <w:b/>
          <w:sz w:val="22"/>
          <w:szCs w:val="22"/>
          <w:lang w:val="ka-GE"/>
        </w:rPr>
      </w:pPr>
    </w:p>
    <w:p w14:paraId="50230E71" w14:textId="77777777" w:rsidR="00F42389" w:rsidRPr="00F42389" w:rsidRDefault="00F42389" w:rsidP="00F42389">
      <w:pPr>
        <w:ind w:left="567"/>
        <w:jc w:val="center"/>
        <w:rPr>
          <w:rFonts w:ascii="Sylfaen" w:hAnsi="Sylfaen"/>
          <w:b/>
          <w:sz w:val="22"/>
          <w:szCs w:val="22"/>
          <w:lang w:val="ka-GE"/>
        </w:rPr>
      </w:pPr>
      <w:r w:rsidRPr="00F42389">
        <w:rPr>
          <w:rFonts w:ascii="Sylfaen" w:hAnsi="Sylfaen"/>
          <w:b/>
          <w:sz w:val="22"/>
          <w:szCs w:val="22"/>
          <w:lang w:val="ka-GE"/>
        </w:rPr>
        <w:t>მაიონებელი გამოსხივების გამაფრთხილებელი დამატებითი ნიშანი</w:t>
      </w:r>
    </w:p>
    <w:p w14:paraId="6BEDF24B" w14:textId="77777777" w:rsidR="00F42389" w:rsidRPr="00F42389" w:rsidRDefault="00F42389" w:rsidP="00F42389">
      <w:pPr>
        <w:ind w:left="284"/>
        <w:jc w:val="both"/>
        <w:rPr>
          <w:rFonts w:ascii="Sylfaen" w:hAnsi="Sylfaen"/>
          <w:sz w:val="22"/>
          <w:szCs w:val="22"/>
          <w:lang w:val="ka-GE"/>
        </w:rPr>
      </w:pPr>
    </w:p>
    <w:p w14:paraId="22752102" w14:textId="77777777" w:rsidR="00F42389" w:rsidRPr="00F42389" w:rsidRDefault="00F42389" w:rsidP="00F42389">
      <w:pPr>
        <w:ind w:left="284"/>
        <w:jc w:val="both"/>
        <w:rPr>
          <w:rFonts w:ascii="Sylfaen" w:hAnsi="Sylfaen"/>
          <w:sz w:val="22"/>
          <w:szCs w:val="22"/>
          <w:lang w:val="ka-GE"/>
        </w:rPr>
      </w:pPr>
      <w:r w:rsidRPr="00F42389">
        <w:rPr>
          <w:rFonts w:ascii="Sylfaen" w:hAnsi="Sylfaen"/>
          <w:noProof/>
          <w:sz w:val="22"/>
          <w:szCs w:val="22"/>
          <w:lang w:val="ka-GE" w:eastAsia="ka-GE"/>
        </w:rPr>
        <w:drawing>
          <wp:inline distT="0" distB="0" distL="0" distR="0" wp14:anchorId="36A343C7" wp14:editId="306BFF29">
            <wp:extent cx="5943600" cy="39236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923665"/>
                    </a:xfrm>
                    <a:prstGeom prst="rect">
                      <a:avLst/>
                    </a:prstGeom>
                  </pic:spPr>
                </pic:pic>
              </a:graphicData>
            </a:graphic>
          </wp:inline>
        </w:drawing>
      </w:r>
    </w:p>
    <w:p w14:paraId="028003A6" w14:textId="77777777" w:rsidR="00F42389" w:rsidRPr="00F42389" w:rsidRDefault="00F42389" w:rsidP="00F42389">
      <w:pPr>
        <w:ind w:left="1080" w:right="820" w:firstLine="90"/>
        <w:jc w:val="both"/>
        <w:rPr>
          <w:rFonts w:ascii="Sylfaen" w:hAnsi="Sylfaen"/>
          <w:sz w:val="22"/>
          <w:szCs w:val="22"/>
          <w:lang w:val="ka-GE"/>
        </w:rPr>
      </w:pPr>
      <w:r w:rsidRPr="00F42389">
        <w:rPr>
          <w:rFonts w:ascii="Sylfaen" w:hAnsi="Sylfaen"/>
          <w:sz w:val="22"/>
          <w:szCs w:val="22"/>
          <w:lang w:val="ka-GE"/>
        </w:rPr>
        <w:t xml:space="preserve">ნიშანს უნდა ჰქონდეს წითელი (პანტონი N 187) ფონი შავი ფიგურებითა და ფიგურებზე თეთრი ხაზებით. ნიშანი ასევე მისაღების ფერის გარეშეც, თუ ფერის გამოყენება არ არის შესაძლებელი, მაგალითად ნიშნის წყაროზე ამოტვიფრისას. ნიშანი არ უნდა იყოს 3,0 სმ-ზე ნაკლები, რათა უზრუნველყოფილი იყოს მისი ნათლად გარჩევადობა. ნიშანი უნდა შეესაბამებოდეს ISO 21482 სტანდარტს. </w:t>
      </w:r>
    </w:p>
    <w:p w14:paraId="0418BA72" w14:textId="77777777" w:rsidR="00F42389" w:rsidRPr="00F42389" w:rsidRDefault="00F42389" w:rsidP="00F42389">
      <w:pPr>
        <w:ind w:left="1080" w:right="820" w:firstLine="90"/>
        <w:jc w:val="both"/>
        <w:rPr>
          <w:rFonts w:ascii="Sylfaen" w:hAnsi="Sylfaen"/>
          <w:sz w:val="22"/>
          <w:szCs w:val="22"/>
          <w:lang w:val="ka-GE"/>
        </w:rPr>
      </w:pPr>
      <w:r w:rsidRPr="00F42389">
        <w:rPr>
          <w:rFonts w:ascii="Sylfaen" w:hAnsi="Sylfaen"/>
          <w:sz w:val="22"/>
          <w:szCs w:val="22"/>
          <w:lang w:val="ka-GE"/>
        </w:rPr>
        <w:t xml:space="preserve">რეკომენდებულია ნიშნის გამოყენება I, II და III კატეგორიის დახურული რადიოაქტიური წყაროების შემთხვევაში. </w:t>
      </w:r>
    </w:p>
    <w:p w14:paraId="43B5514D" w14:textId="77777777" w:rsidR="00F42389" w:rsidRPr="00F42389" w:rsidRDefault="00F42389" w:rsidP="00F42389">
      <w:pPr>
        <w:jc w:val="both"/>
        <w:rPr>
          <w:rFonts w:ascii="Sylfaen" w:hAnsi="Sylfaen"/>
          <w:sz w:val="22"/>
          <w:szCs w:val="22"/>
          <w:lang w:val="ka-GE"/>
        </w:rPr>
      </w:pPr>
    </w:p>
    <w:p w14:paraId="1DFCD60D" w14:textId="77777777" w:rsidR="00F42389" w:rsidRPr="00F42389" w:rsidRDefault="00F42389" w:rsidP="00F42389">
      <w:pPr>
        <w:jc w:val="both"/>
        <w:rPr>
          <w:rFonts w:ascii="Sylfaen" w:hAnsi="Sylfaen"/>
          <w:sz w:val="22"/>
          <w:szCs w:val="22"/>
          <w:lang w:val="ka-GE"/>
        </w:rPr>
      </w:pPr>
    </w:p>
    <w:p w14:paraId="0794F7A3" w14:textId="77777777" w:rsidR="00F42389" w:rsidRPr="00F42389" w:rsidRDefault="00F42389" w:rsidP="00F42389">
      <w:pPr>
        <w:ind w:left="567"/>
        <w:jc w:val="center"/>
        <w:rPr>
          <w:rFonts w:ascii="Sylfaen" w:hAnsi="Sylfaen"/>
          <w:b/>
          <w:sz w:val="22"/>
          <w:szCs w:val="22"/>
          <w:lang w:val="ka-GE"/>
        </w:rPr>
      </w:pPr>
      <w:r w:rsidRPr="00F42389">
        <w:rPr>
          <w:rFonts w:ascii="Sylfaen" w:hAnsi="Sylfaen"/>
          <w:b/>
          <w:sz w:val="22"/>
          <w:szCs w:val="22"/>
          <w:lang w:val="ka-GE"/>
        </w:rPr>
        <w:lastRenderedPageBreak/>
        <w:t>რადიოაქტიური მასალის ან მაიონებელი გამოსხივების გამაფრთხილებელი დამატებითი ნიშანი</w:t>
      </w:r>
    </w:p>
    <w:p w14:paraId="78ECDA0A" w14:textId="77777777" w:rsidR="00F42389" w:rsidRPr="00F42389" w:rsidRDefault="00F42389" w:rsidP="00F42389">
      <w:pPr>
        <w:jc w:val="both"/>
        <w:rPr>
          <w:rFonts w:ascii="Sylfaen" w:hAnsi="Sylfaen"/>
          <w:sz w:val="22"/>
          <w:szCs w:val="22"/>
          <w:lang w:val="ka-GE"/>
        </w:rPr>
      </w:pPr>
    </w:p>
    <w:p w14:paraId="3175A9D2" w14:textId="77777777" w:rsidR="00F42389" w:rsidRPr="00F42389" w:rsidRDefault="00F42389" w:rsidP="00F42389">
      <w:pPr>
        <w:ind w:left="1134"/>
        <w:jc w:val="both"/>
        <w:rPr>
          <w:rFonts w:ascii="Sylfaen" w:hAnsi="Sylfaen"/>
          <w:sz w:val="22"/>
          <w:szCs w:val="22"/>
          <w:lang w:val="ka-GE"/>
        </w:rPr>
      </w:pPr>
      <w:r w:rsidRPr="00F42389">
        <w:rPr>
          <w:rFonts w:ascii="Sylfaen" w:hAnsi="Sylfaen"/>
          <w:noProof/>
          <w:sz w:val="22"/>
          <w:szCs w:val="22"/>
          <w:lang w:val="ka-GE" w:eastAsia="ka-GE"/>
        </w:rPr>
        <w:drawing>
          <wp:inline distT="0" distB="0" distL="0" distR="0" wp14:anchorId="3A28A7E1" wp14:editId="44BD305D">
            <wp:extent cx="4639322" cy="3686689"/>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შანი 2.PNG"/>
                    <pic:cNvPicPr/>
                  </pic:nvPicPr>
                  <pic:blipFill>
                    <a:blip r:embed="rId10">
                      <a:extLst>
                        <a:ext uri="{28A0092B-C50C-407E-A947-70E740481C1C}">
                          <a14:useLocalDpi xmlns:a14="http://schemas.microsoft.com/office/drawing/2010/main" val="0"/>
                        </a:ext>
                      </a:extLst>
                    </a:blip>
                    <a:stretch>
                      <a:fillRect/>
                    </a:stretch>
                  </pic:blipFill>
                  <pic:spPr>
                    <a:xfrm>
                      <a:off x="0" y="0"/>
                      <a:ext cx="4639322" cy="3686689"/>
                    </a:xfrm>
                    <a:prstGeom prst="rect">
                      <a:avLst/>
                    </a:prstGeom>
                  </pic:spPr>
                </pic:pic>
              </a:graphicData>
            </a:graphic>
          </wp:inline>
        </w:drawing>
      </w:r>
    </w:p>
    <w:p w14:paraId="0A009E41" w14:textId="77777777" w:rsidR="00F42389" w:rsidRPr="00F42389" w:rsidRDefault="00F42389" w:rsidP="00F42389">
      <w:pPr>
        <w:jc w:val="both"/>
        <w:rPr>
          <w:rFonts w:ascii="Sylfaen" w:hAnsi="Sylfaen"/>
          <w:sz w:val="22"/>
          <w:szCs w:val="22"/>
          <w:lang w:val="ka-GE"/>
        </w:rPr>
      </w:pPr>
      <w:r w:rsidRPr="00F42389">
        <w:rPr>
          <w:rFonts w:ascii="Sylfaen" w:hAnsi="Sylfaen"/>
          <w:sz w:val="22"/>
          <w:szCs w:val="22"/>
          <w:lang w:val="ka-GE"/>
        </w:rPr>
        <w:t xml:space="preserve">              წრე სამი წრიული სექტორით მის გარშემო. ნიშანი უნდა შეესაბამებოდეს ISO 7010-W003 სტანდარტს.</w:t>
      </w:r>
    </w:p>
    <w:p w14:paraId="54C3E998" w14:textId="77777777" w:rsidR="00F42389" w:rsidRPr="00F42389" w:rsidRDefault="00F42389" w:rsidP="00F42389">
      <w:pPr>
        <w:jc w:val="center"/>
        <w:rPr>
          <w:rFonts w:ascii="Sylfaen" w:hAnsi="Sylfaen"/>
          <w:sz w:val="22"/>
          <w:szCs w:val="22"/>
          <w:lang w:val="ka-GE"/>
        </w:rPr>
      </w:pPr>
    </w:p>
    <w:p w14:paraId="7AE55F15" w14:textId="77777777" w:rsidR="00F42389" w:rsidRPr="00F42389" w:rsidRDefault="00F42389" w:rsidP="00F42389">
      <w:pPr>
        <w:rPr>
          <w:rFonts w:ascii="Sylfaen" w:hAnsi="Sylfaen"/>
          <w:sz w:val="22"/>
          <w:szCs w:val="22"/>
          <w:lang w:val="ka-GE"/>
        </w:rPr>
      </w:pPr>
    </w:p>
    <w:p w14:paraId="4C7D93ED" w14:textId="77777777" w:rsidR="00F42389" w:rsidRPr="00F42389" w:rsidRDefault="00F42389" w:rsidP="00F42389">
      <w:pPr>
        <w:rPr>
          <w:rFonts w:ascii="Sylfaen" w:hAnsi="Sylfaen"/>
          <w:sz w:val="22"/>
          <w:szCs w:val="22"/>
          <w:lang w:val="ka-GE"/>
        </w:rPr>
      </w:pPr>
    </w:p>
    <w:p w14:paraId="08A0C923" w14:textId="77777777" w:rsidR="00F42389" w:rsidRPr="00F42389" w:rsidRDefault="00F42389" w:rsidP="00F42389">
      <w:pPr>
        <w:rPr>
          <w:rFonts w:ascii="Sylfaen" w:hAnsi="Sylfaen"/>
          <w:sz w:val="22"/>
          <w:szCs w:val="22"/>
          <w:lang w:val="ka-GE"/>
        </w:rPr>
      </w:pPr>
    </w:p>
    <w:p w14:paraId="1B50F59F" w14:textId="77777777" w:rsidR="00F42389" w:rsidRPr="00F42389" w:rsidRDefault="00F42389" w:rsidP="00F42389">
      <w:pPr>
        <w:rPr>
          <w:rFonts w:ascii="Sylfaen" w:hAnsi="Sylfaen"/>
          <w:sz w:val="22"/>
          <w:szCs w:val="22"/>
          <w:lang w:val="ka-GE"/>
        </w:rPr>
      </w:pPr>
    </w:p>
    <w:p w14:paraId="0BEB8731" w14:textId="77777777" w:rsidR="00F42389" w:rsidRPr="00F42389" w:rsidRDefault="00F42389" w:rsidP="00F42389">
      <w:pPr>
        <w:rPr>
          <w:rFonts w:ascii="Sylfaen" w:hAnsi="Sylfaen"/>
          <w:sz w:val="22"/>
          <w:szCs w:val="22"/>
          <w:lang w:val="ka-GE"/>
        </w:rPr>
      </w:pPr>
    </w:p>
    <w:p w14:paraId="65AE1FA4" w14:textId="77777777" w:rsidR="00F42389" w:rsidRPr="00F42389" w:rsidRDefault="00F42389" w:rsidP="00F42389">
      <w:pPr>
        <w:rPr>
          <w:rFonts w:ascii="Sylfaen" w:hAnsi="Sylfaen"/>
          <w:sz w:val="22"/>
          <w:szCs w:val="22"/>
          <w:lang w:val="ka-GE"/>
        </w:rPr>
      </w:pPr>
    </w:p>
    <w:p w14:paraId="6400C34C" w14:textId="77777777" w:rsidR="00F42389" w:rsidRPr="00F42389" w:rsidRDefault="00F42389" w:rsidP="00F42389">
      <w:pPr>
        <w:rPr>
          <w:rFonts w:ascii="Sylfaen" w:hAnsi="Sylfaen"/>
          <w:sz w:val="22"/>
          <w:szCs w:val="22"/>
          <w:lang w:val="ka-GE"/>
        </w:rPr>
      </w:pPr>
    </w:p>
    <w:p w14:paraId="0C5129F5" w14:textId="75E79082" w:rsidR="00F42389" w:rsidRPr="00F42389" w:rsidRDefault="00F42389" w:rsidP="00F42389">
      <w:pPr>
        <w:rPr>
          <w:rFonts w:ascii="Sylfaen" w:hAnsi="Sylfaen"/>
          <w:sz w:val="22"/>
          <w:szCs w:val="22"/>
          <w:lang w:val="ka-GE"/>
        </w:rPr>
      </w:pPr>
      <w:r>
        <w:rPr>
          <w:rFonts w:ascii="Sylfaen" w:hAnsi="Sylfaen"/>
          <w:sz w:val="22"/>
          <w:szCs w:val="22"/>
          <w:lang w:val="ka-GE"/>
        </w:rPr>
        <w:lastRenderedPageBreak/>
        <w:t xml:space="preserve">                                                       ნიშნის პარამეტრები:</w:t>
      </w:r>
    </w:p>
    <w:p w14:paraId="20C34C56" w14:textId="77777777" w:rsidR="00F42389" w:rsidRPr="00F42389" w:rsidRDefault="00F42389" w:rsidP="00F42389">
      <w:pPr>
        <w:jc w:val="center"/>
        <w:rPr>
          <w:rFonts w:ascii="Sylfaen" w:hAnsi="Sylfaen"/>
          <w:sz w:val="22"/>
          <w:szCs w:val="22"/>
          <w:lang w:val="ka-GE"/>
        </w:rPr>
      </w:pPr>
    </w:p>
    <w:p w14:paraId="7F5438C9" w14:textId="416B4F69" w:rsidR="00F42389" w:rsidRPr="00F42389" w:rsidRDefault="00F42389" w:rsidP="00F42389">
      <w:pPr>
        <w:jc w:val="center"/>
        <w:rPr>
          <w:rFonts w:ascii="Sylfaen" w:hAnsi="Sylfaen"/>
          <w:sz w:val="22"/>
          <w:szCs w:val="22"/>
          <w:lang w:val="ka-GE"/>
        </w:rPr>
      </w:pPr>
    </w:p>
    <w:p w14:paraId="5D13640A" w14:textId="77777777" w:rsidR="00F42389" w:rsidRPr="00F42389" w:rsidRDefault="00F42389" w:rsidP="00F42389">
      <w:pPr>
        <w:jc w:val="center"/>
        <w:rPr>
          <w:rFonts w:ascii="Sylfaen" w:hAnsi="Sylfaen"/>
          <w:sz w:val="22"/>
          <w:szCs w:val="22"/>
          <w:lang w:val="ka-GE"/>
        </w:rPr>
      </w:pPr>
    </w:p>
    <w:p w14:paraId="4BF1B890" w14:textId="77777777" w:rsidR="00F42389" w:rsidRPr="00F42389" w:rsidRDefault="00F42389" w:rsidP="00F42389">
      <w:pPr>
        <w:jc w:val="center"/>
        <w:rPr>
          <w:rFonts w:ascii="Sylfaen" w:hAnsi="Sylfaen"/>
          <w:sz w:val="22"/>
          <w:szCs w:val="22"/>
          <w:lang w:val="ka-GE"/>
        </w:rPr>
      </w:pPr>
      <w:r w:rsidRPr="00F42389">
        <w:rPr>
          <w:rFonts w:ascii="Sylfaen" w:hAnsi="Sylfaen"/>
          <w:i/>
          <w:noProof/>
          <w:sz w:val="22"/>
          <w:szCs w:val="22"/>
          <w:lang w:val="ka-GE" w:eastAsia="ka-GE"/>
        </w:rPr>
        <w:drawing>
          <wp:anchor distT="0" distB="0" distL="114300" distR="114300" simplePos="0" relativeHeight="251659264" behindDoc="0" locked="0" layoutInCell="1" allowOverlap="1" wp14:anchorId="28F54085" wp14:editId="63B8F4E6">
            <wp:simplePos x="0" y="0"/>
            <wp:positionH relativeFrom="margin">
              <wp:posOffset>1292352</wp:posOffset>
            </wp:positionH>
            <wp:positionV relativeFrom="margin">
              <wp:posOffset>806577</wp:posOffset>
            </wp:positionV>
            <wp:extent cx="3331210" cy="3295650"/>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ameters.PNG"/>
                    <pic:cNvPicPr/>
                  </pic:nvPicPr>
                  <pic:blipFill>
                    <a:blip r:embed="rId11">
                      <a:extLst>
                        <a:ext uri="{28A0092B-C50C-407E-A947-70E740481C1C}">
                          <a14:useLocalDpi xmlns:a14="http://schemas.microsoft.com/office/drawing/2010/main" val="0"/>
                        </a:ext>
                      </a:extLst>
                    </a:blip>
                    <a:stretch>
                      <a:fillRect/>
                    </a:stretch>
                  </pic:blipFill>
                  <pic:spPr>
                    <a:xfrm>
                      <a:off x="0" y="0"/>
                      <a:ext cx="3331210" cy="3295650"/>
                    </a:xfrm>
                    <a:prstGeom prst="rect">
                      <a:avLst/>
                    </a:prstGeom>
                  </pic:spPr>
                </pic:pic>
              </a:graphicData>
            </a:graphic>
            <wp14:sizeRelH relativeFrom="margin">
              <wp14:pctWidth>0</wp14:pctWidth>
            </wp14:sizeRelH>
            <wp14:sizeRelV relativeFrom="margin">
              <wp14:pctHeight>0</wp14:pctHeight>
            </wp14:sizeRelV>
          </wp:anchor>
        </w:drawing>
      </w:r>
    </w:p>
    <w:p w14:paraId="1342397E" w14:textId="77777777" w:rsidR="00F42389" w:rsidRPr="00F42389" w:rsidRDefault="00F42389" w:rsidP="00F42389">
      <w:pPr>
        <w:jc w:val="center"/>
        <w:rPr>
          <w:rFonts w:ascii="Sylfaen" w:hAnsi="Sylfaen"/>
          <w:sz w:val="22"/>
          <w:szCs w:val="22"/>
          <w:lang w:val="ka-GE"/>
        </w:rPr>
      </w:pPr>
    </w:p>
    <w:p w14:paraId="6EA44DB1" w14:textId="77777777" w:rsidR="00F42389" w:rsidRPr="00F42389" w:rsidRDefault="00F42389" w:rsidP="00F42389">
      <w:pPr>
        <w:jc w:val="both"/>
        <w:rPr>
          <w:rFonts w:ascii="Sylfaen" w:hAnsi="Sylfaen"/>
          <w:sz w:val="22"/>
          <w:szCs w:val="22"/>
          <w:lang w:val="ka-GE"/>
        </w:rPr>
      </w:pPr>
    </w:p>
    <w:p w14:paraId="304584F9" w14:textId="77777777" w:rsidR="00F42389" w:rsidRPr="00F42389" w:rsidRDefault="00F42389" w:rsidP="00F42389">
      <w:pPr>
        <w:jc w:val="both"/>
        <w:rPr>
          <w:rFonts w:ascii="Sylfaen" w:hAnsi="Sylfaen"/>
          <w:sz w:val="22"/>
          <w:szCs w:val="22"/>
          <w:lang w:val="ka-GE"/>
        </w:rPr>
      </w:pPr>
    </w:p>
    <w:p w14:paraId="760B2017" w14:textId="77777777" w:rsidR="00F42389" w:rsidRPr="00F42389" w:rsidRDefault="00F42389" w:rsidP="00F42389">
      <w:pPr>
        <w:jc w:val="both"/>
        <w:rPr>
          <w:rFonts w:ascii="Sylfaen" w:hAnsi="Sylfaen"/>
          <w:sz w:val="22"/>
          <w:szCs w:val="22"/>
          <w:lang w:val="ka-GE"/>
        </w:rPr>
      </w:pPr>
    </w:p>
    <w:p w14:paraId="23DB182E" w14:textId="77777777" w:rsidR="00F42389" w:rsidRPr="00F42389" w:rsidRDefault="00F42389" w:rsidP="00F42389">
      <w:pPr>
        <w:jc w:val="both"/>
        <w:rPr>
          <w:rFonts w:ascii="Sylfaen" w:hAnsi="Sylfaen"/>
          <w:sz w:val="22"/>
          <w:szCs w:val="22"/>
          <w:lang w:val="ka-GE"/>
        </w:rPr>
      </w:pPr>
    </w:p>
    <w:p w14:paraId="273B6013" w14:textId="77777777" w:rsidR="00F42389" w:rsidRPr="00F42389" w:rsidRDefault="00F42389" w:rsidP="00F42389">
      <w:pPr>
        <w:jc w:val="both"/>
        <w:rPr>
          <w:rFonts w:ascii="Sylfaen" w:hAnsi="Sylfaen"/>
          <w:sz w:val="22"/>
          <w:szCs w:val="22"/>
          <w:lang w:val="ka-GE"/>
        </w:rPr>
      </w:pPr>
    </w:p>
    <w:p w14:paraId="2BE177B2" w14:textId="77777777" w:rsidR="00F42389" w:rsidRPr="00F42389" w:rsidRDefault="00F42389" w:rsidP="00F42389">
      <w:pPr>
        <w:jc w:val="both"/>
        <w:rPr>
          <w:rFonts w:ascii="Sylfaen" w:hAnsi="Sylfaen"/>
          <w:sz w:val="22"/>
          <w:szCs w:val="22"/>
          <w:lang w:val="ka-GE"/>
        </w:rPr>
      </w:pPr>
    </w:p>
    <w:p w14:paraId="03B9A363" w14:textId="77777777" w:rsidR="00F42389" w:rsidRPr="00F42389" w:rsidRDefault="00F42389" w:rsidP="00F42389">
      <w:pPr>
        <w:jc w:val="both"/>
        <w:rPr>
          <w:rFonts w:ascii="Sylfaen" w:hAnsi="Sylfaen"/>
          <w:sz w:val="22"/>
          <w:szCs w:val="22"/>
          <w:lang w:val="ka-GE"/>
        </w:rPr>
      </w:pPr>
    </w:p>
    <w:p w14:paraId="03BDB787" w14:textId="77777777" w:rsidR="00F42389" w:rsidRPr="00F42389" w:rsidRDefault="00F42389" w:rsidP="00F42389">
      <w:pPr>
        <w:jc w:val="both"/>
        <w:rPr>
          <w:rFonts w:ascii="Sylfaen" w:hAnsi="Sylfaen"/>
          <w:sz w:val="22"/>
          <w:szCs w:val="22"/>
          <w:lang w:val="ka-GE"/>
        </w:rPr>
      </w:pPr>
    </w:p>
    <w:p w14:paraId="2036701D" w14:textId="77777777" w:rsidR="00F42389" w:rsidRPr="00F42389" w:rsidRDefault="00F42389" w:rsidP="00F42389">
      <w:pPr>
        <w:jc w:val="center"/>
        <w:rPr>
          <w:rFonts w:ascii="Sylfaen" w:hAnsi="Sylfaen"/>
          <w:sz w:val="22"/>
          <w:szCs w:val="22"/>
          <w:lang w:val="ka-GE"/>
        </w:rPr>
      </w:pPr>
    </w:p>
    <w:p w14:paraId="6377D99B" w14:textId="77777777" w:rsidR="00F42389" w:rsidRPr="00F42389" w:rsidRDefault="00F42389" w:rsidP="00F42389">
      <w:pPr>
        <w:jc w:val="center"/>
        <w:rPr>
          <w:rFonts w:ascii="Sylfaen" w:hAnsi="Sylfaen"/>
          <w:sz w:val="22"/>
          <w:szCs w:val="22"/>
          <w:lang w:val="ka-GE"/>
        </w:rPr>
      </w:pPr>
    </w:p>
    <w:p w14:paraId="07E3FDAF" w14:textId="6264E197" w:rsidR="00F42389" w:rsidRDefault="00F42389" w:rsidP="00F42389">
      <w:pPr>
        <w:jc w:val="center"/>
        <w:rPr>
          <w:rFonts w:ascii="Sylfaen" w:hAnsi="Sylfaen"/>
          <w:sz w:val="22"/>
          <w:szCs w:val="22"/>
          <w:lang w:val="ka-GE"/>
        </w:rPr>
      </w:pPr>
    </w:p>
    <w:p w14:paraId="532F5BE2" w14:textId="32E5789B" w:rsidR="00A426E4" w:rsidRDefault="00A426E4" w:rsidP="00F42389">
      <w:pPr>
        <w:jc w:val="center"/>
        <w:rPr>
          <w:rFonts w:ascii="Sylfaen" w:hAnsi="Sylfaen"/>
          <w:sz w:val="22"/>
          <w:szCs w:val="22"/>
          <w:lang w:val="ka-GE"/>
        </w:rPr>
      </w:pPr>
    </w:p>
    <w:p w14:paraId="2850A33C" w14:textId="6EC50230" w:rsidR="00A426E4" w:rsidRDefault="00A426E4" w:rsidP="00F42389">
      <w:pPr>
        <w:jc w:val="center"/>
        <w:rPr>
          <w:rFonts w:ascii="Sylfaen" w:hAnsi="Sylfaen"/>
          <w:sz w:val="22"/>
          <w:szCs w:val="22"/>
          <w:lang w:val="ka-GE"/>
        </w:rPr>
      </w:pPr>
    </w:p>
    <w:p w14:paraId="16F1CF78" w14:textId="424629D8" w:rsidR="00A426E4" w:rsidRDefault="00A426E4" w:rsidP="00F42389">
      <w:pPr>
        <w:jc w:val="center"/>
        <w:rPr>
          <w:rFonts w:ascii="Sylfaen" w:hAnsi="Sylfaen"/>
          <w:sz w:val="22"/>
          <w:szCs w:val="22"/>
          <w:lang w:val="ka-GE"/>
        </w:rPr>
      </w:pPr>
    </w:p>
    <w:p w14:paraId="18C0204F" w14:textId="27698F67" w:rsidR="00A426E4" w:rsidRDefault="00A426E4" w:rsidP="00F42389">
      <w:pPr>
        <w:jc w:val="center"/>
        <w:rPr>
          <w:rFonts w:ascii="Sylfaen" w:hAnsi="Sylfaen"/>
          <w:sz w:val="22"/>
          <w:szCs w:val="22"/>
          <w:lang w:val="ka-GE"/>
        </w:rPr>
      </w:pPr>
    </w:p>
    <w:p w14:paraId="17AF1B24" w14:textId="5B4CE6D8" w:rsidR="00A426E4" w:rsidRDefault="00A426E4" w:rsidP="00F42389">
      <w:pPr>
        <w:jc w:val="center"/>
        <w:rPr>
          <w:rFonts w:ascii="Sylfaen" w:hAnsi="Sylfaen"/>
          <w:sz w:val="22"/>
          <w:szCs w:val="22"/>
          <w:lang w:val="ka-GE"/>
        </w:rPr>
      </w:pPr>
    </w:p>
    <w:p w14:paraId="3040DB10" w14:textId="197F23FB" w:rsidR="00A426E4" w:rsidRDefault="00A426E4" w:rsidP="00F42389">
      <w:pPr>
        <w:jc w:val="center"/>
        <w:rPr>
          <w:rFonts w:ascii="Sylfaen" w:hAnsi="Sylfaen"/>
          <w:sz w:val="22"/>
          <w:szCs w:val="22"/>
          <w:lang w:val="ka-GE"/>
        </w:rPr>
      </w:pPr>
    </w:p>
    <w:p w14:paraId="7491E6B8" w14:textId="0767CE75" w:rsidR="001E05BA" w:rsidRPr="00F42389" w:rsidRDefault="001E05BA" w:rsidP="001E05BA">
      <w:pPr>
        <w:rPr>
          <w:rFonts w:ascii="Sylfaen" w:hAnsi="Sylfaen"/>
          <w:sz w:val="22"/>
          <w:szCs w:val="22"/>
          <w:lang w:val="ka-GE"/>
        </w:rPr>
      </w:pPr>
    </w:p>
    <w:p w14:paraId="6910F490" w14:textId="77777777" w:rsidR="00F42389" w:rsidRPr="00F42389" w:rsidRDefault="00F42389" w:rsidP="00F42389">
      <w:pPr>
        <w:jc w:val="right"/>
        <w:rPr>
          <w:rFonts w:ascii="Sylfaen" w:hAnsi="Sylfaen"/>
          <w:b/>
          <w:i/>
          <w:noProof/>
          <w:sz w:val="22"/>
          <w:szCs w:val="22"/>
          <w:lang w:val="ka-GE"/>
        </w:rPr>
      </w:pPr>
      <w:r w:rsidRPr="00F42389">
        <w:rPr>
          <w:rFonts w:ascii="Sylfaen" w:hAnsi="Sylfaen"/>
          <w:b/>
          <w:i/>
          <w:noProof/>
          <w:sz w:val="22"/>
          <w:szCs w:val="22"/>
          <w:lang w:val="ka-GE"/>
        </w:rPr>
        <w:lastRenderedPageBreak/>
        <w:t>დანართი 5</w:t>
      </w:r>
    </w:p>
    <w:p w14:paraId="4A833059" w14:textId="77777777" w:rsidR="00F42389" w:rsidRPr="00F42389" w:rsidRDefault="00F42389" w:rsidP="00F42389">
      <w:pPr>
        <w:jc w:val="center"/>
        <w:rPr>
          <w:rFonts w:ascii="Sylfaen" w:hAnsi="Sylfaen"/>
          <w:b/>
          <w:noProof/>
          <w:sz w:val="22"/>
          <w:szCs w:val="22"/>
          <w:lang w:val="ka-GE"/>
        </w:rPr>
      </w:pPr>
      <w:r w:rsidRPr="00F42389">
        <w:rPr>
          <w:rFonts w:ascii="Sylfaen" w:hAnsi="Sylfaen"/>
          <w:b/>
          <w:noProof/>
          <w:sz w:val="22"/>
          <w:szCs w:val="22"/>
          <w:lang w:val="ka-GE"/>
        </w:rPr>
        <w:t>უსაფრთხოების ინსტრუქციები რადიოლოგიური ინციდენტების შემთხვევებში</w:t>
      </w:r>
    </w:p>
    <w:p w14:paraId="25E2AB30" w14:textId="77777777" w:rsidR="00F42389" w:rsidRPr="00F42389" w:rsidRDefault="00F42389" w:rsidP="00F42389">
      <w:pPr>
        <w:rPr>
          <w:rFonts w:ascii="Sylfaen" w:hAnsi="Sylfaen"/>
          <w:lang w:val="ka-GE"/>
        </w:rPr>
      </w:pPr>
      <w:r w:rsidRPr="00F42389">
        <w:rPr>
          <w:rFonts w:ascii="Sylfaen" w:hAnsi="Sylfaen"/>
          <w:noProof/>
          <w:lang w:val="ka-GE" w:eastAsia="ka-GE"/>
        </w:rPr>
        <w:drawing>
          <wp:inline distT="0" distB="0" distL="0" distR="0" wp14:anchorId="22FDF3EB" wp14:editId="038346D5">
            <wp:extent cx="5943600" cy="4203233"/>
            <wp:effectExtent l="0" t="0" r="0" b="6985"/>
            <wp:docPr id="453" name="Picture 453" descr="C:\Users\dkolo\AppData\Local\Microsoft\Windows\INetCache\Content.Word\gegma pdf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dkolo\AppData\Local\Microsoft\Windows\INetCache\Content.Word\gegma pdf 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203233"/>
                    </a:xfrm>
                    <a:prstGeom prst="rect">
                      <a:avLst/>
                    </a:prstGeom>
                    <a:noFill/>
                    <a:ln>
                      <a:noFill/>
                    </a:ln>
                  </pic:spPr>
                </pic:pic>
              </a:graphicData>
            </a:graphic>
          </wp:inline>
        </w:drawing>
      </w:r>
    </w:p>
    <w:p w14:paraId="03CE16A6" w14:textId="77777777" w:rsidR="00F42389" w:rsidRPr="00F42389" w:rsidRDefault="00F42389" w:rsidP="00F42389">
      <w:pPr>
        <w:jc w:val="right"/>
        <w:rPr>
          <w:rFonts w:ascii="Sylfaen" w:hAnsi="Sylfaen"/>
          <w:b/>
          <w:lang w:val="ka-GE"/>
        </w:rPr>
      </w:pPr>
    </w:p>
    <w:p w14:paraId="1447995A" w14:textId="77777777" w:rsidR="00F42389" w:rsidRPr="00F42389" w:rsidRDefault="00F42389" w:rsidP="00F42389">
      <w:pPr>
        <w:jc w:val="right"/>
        <w:rPr>
          <w:rFonts w:ascii="Sylfaen" w:hAnsi="Sylfaen"/>
          <w:b/>
          <w:lang w:val="ka-GE"/>
        </w:rPr>
      </w:pPr>
    </w:p>
    <w:p w14:paraId="19D2CA45" w14:textId="77777777" w:rsidR="00F42389" w:rsidRPr="00F42389" w:rsidRDefault="00F42389" w:rsidP="00F42389">
      <w:pPr>
        <w:spacing w:after="0" w:line="240" w:lineRule="auto"/>
        <w:rPr>
          <w:rFonts w:ascii="Sylfaen" w:hAnsi="Sylfaen"/>
          <w:lang w:val="ka-GE"/>
        </w:rPr>
        <w:sectPr w:rsidR="00F42389" w:rsidRPr="00F42389" w:rsidSect="00761CE3">
          <w:footerReference w:type="default" r:id="rId13"/>
          <w:pgSz w:w="12240" w:h="15840"/>
          <w:pgMar w:top="1440" w:right="1440" w:bottom="1440" w:left="1440" w:header="720" w:footer="720" w:gutter="0"/>
          <w:cols w:space="720"/>
          <w:docGrid w:linePitch="360"/>
        </w:sectPr>
      </w:pPr>
    </w:p>
    <w:p w14:paraId="46A671DD" w14:textId="77777777" w:rsidR="00F42389" w:rsidRPr="00F42389" w:rsidRDefault="00F42389" w:rsidP="00F42389">
      <w:pPr>
        <w:spacing w:after="0" w:line="240" w:lineRule="auto"/>
        <w:rPr>
          <w:rFonts w:ascii="Sylfaen" w:hAnsi="Sylfaen"/>
          <w:lang w:val="ka-GE"/>
        </w:rPr>
        <w:sectPr w:rsidR="00F42389" w:rsidRPr="00F42389" w:rsidSect="00761CE3">
          <w:pgSz w:w="12240" w:h="15840"/>
          <w:pgMar w:top="389" w:right="720" w:bottom="426" w:left="720" w:header="720" w:footer="720" w:gutter="0"/>
          <w:cols w:space="720"/>
          <w:docGrid w:linePitch="360"/>
        </w:sectPr>
      </w:pPr>
      <w:r w:rsidRPr="00F42389">
        <w:rPr>
          <w:rFonts w:ascii="Sylfaen" w:hAnsi="Sylfaen"/>
          <w:noProof/>
          <w:lang w:val="ka-GE" w:eastAsia="ka-GE"/>
        </w:rPr>
        <w:lastRenderedPageBreak/>
        <w:drawing>
          <wp:inline distT="0" distB="0" distL="0" distR="0" wp14:anchorId="5E40FF4B" wp14:editId="7E8EB6A3">
            <wp:extent cx="6858000" cy="4856318"/>
            <wp:effectExtent l="0" t="0" r="0" b="1905"/>
            <wp:docPr id="448" name="Рисунок 448" descr="gegma pdf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egma pdf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58000" cy="4856318"/>
                    </a:xfrm>
                    <a:prstGeom prst="rect">
                      <a:avLst/>
                    </a:prstGeom>
                    <a:noFill/>
                    <a:ln>
                      <a:noFill/>
                    </a:ln>
                  </pic:spPr>
                </pic:pic>
              </a:graphicData>
            </a:graphic>
          </wp:inline>
        </w:drawing>
      </w:r>
    </w:p>
    <w:p w14:paraId="7A6AF8FC" w14:textId="77777777" w:rsidR="00F42389" w:rsidRPr="00F42389" w:rsidRDefault="00F42389" w:rsidP="00F42389">
      <w:pPr>
        <w:tabs>
          <w:tab w:val="left" w:pos="0"/>
        </w:tabs>
        <w:spacing w:after="0" w:line="240" w:lineRule="auto"/>
        <w:jc w:val="center"/>
        <w:rPr>
          <w:rFonts w:ascii="Sylfaen" w:hAnsi="Sylfaen"/>
          <w:b/>
          <w:lang w:val="ka-GE"/>
        </w:rPr>
      </w:pPr>
    </w:p>
    <w:p w14:paraId="74DEC33F" w14:textId="77777777" w:rsidR="00F42389" w:rsidRPr="00F42389" w:rsidRDefault="00F42389" w:rsidP="00F42389">
      <w:pPr>
        <w:spacing w:after="160" w:line="259" w:lineRule="auto"/>
        <w:rPr>
          <w:rFonts w:ascii="Sylfaen" w:hAnsi="Sylfaen"/>
          <w:lang w:val="ka-GE"/>
        </w:rPr>
      </w:pPr>
      <w:r w:rsidRPr="00F42389">
        <w:rPr>
          <w:rFonts w:ascii="Sylfaen" w:hAnsi="Sylfaen"/>
          <w:noProof/>
          <w:lang w:val="ka-GE" w:eastAsia="ka-GE"/>
        </w:rPr>
        <w:drawing>
          <wp:inline distT="0" distB="0" distL="0" distR="0" wp14:anchorId="4401759D" wp14:editId="50524E35">
            <wp:extent cx="5931281" cy="4677270"/>
            <wp:effectExtent l="0" t="0" r="0" b="9525"/>
            <wp:docPr id="451" name="Рисунок 451" descr="gegma pdf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egma pdf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64199" cy="4703229"/>
                    </a:xfrm>
                    <a:prstGeom prst="rect">
                      <a:avLst/>
                    </a:prstGeom>
                    <a:noFill/>
                    <a:ln>
                      <a:noFill/>
                    </a:ln>
                  </pic:spPr>
                </pic:pic>
              </a:graphicData>
            </a:graphic>
          </wp:inline>
        </w:drawing>
      </w:r>
    </w:p>
    <w:p w14:paraId="20F530B7" w14:textId="77777777" w:rsidR="00F42389" w:rsidRPr="00F42389" w:rsidRDefault="00F42389" w:rsidP="00F42389">
      <w:pPr>
        <w:spacing w:after="160" w:line="259" w:lineRule="auto"/>
        <w:rPr>
          <w:rFonts w:ascii="Sylfaen" w:hAnsi="Sylfaen"/>
          <w:lang w:val="ka-GE"/>
        </w:rPr>
      </w:pPr>
      <w:r w:rsidRPr="00F42389">
        <w:rPr>
          <w:rFonts w:ascii="Sylfaen" w:hAnsi="Sylfaen"/>
          <w:noProof/>
          <w:lang w:val="ka-GE" w:eastAsia="ka-GE"/>
        </w:rPr>
        <w:lastRenderedPageBreak/>
        <w:drawing>
          <wp:inline distT="0" distB="0" distL="0" distR="0" wp14:anchorId="20C3A4B4" wp14:editId="0C9261B0">
            <wp:extent cx="5943600" cy="4174490"/>
            <wp:effectExtent l="0" t="0" r="0" b="0"/>
            <wp:docPr id="454" name="Picture 454" descr="gegma pdf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gma pdf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174490"/>
                    </a:xfrm>
                    <a:prstGeom prst="rect">
                      <a:avLst/>
                    </a:prstGeom>
                    <a:noFill/>
                    <a:ln>
                      <a:noFill/>
                    </a:ln>
                  </pic:spPr>
                </pic:pic>
              </a:graphicData>
            </a:graphic>
          </wp:inline>
        </w:drawing>
      </w:r>
      <w:r w:rsidRPr="00F42389">
        <w:rPr>
          <w:rFonts w:ascii="Sylfaen" w:hAnsi="Sylfaen"/>
          <w:noProof/>
          <w:lang w:val="ka-GE" w:eastAsia="ka-GE"/>
        </w:rPr>
        <w:drawing>
          <wp:inline distT="0" distB="0" distL="0" distR="0" wp14:anchorId="66BA5DAC" wp14:editId="16A88D4B">
            <wp:extent cx="5943600" cy="4202430"/>
            <wp:effectExtent l="0" t="0" r="0" b="7620"/>
            <wp:docPr id="452" name="Picture 452" descr="gegma pdf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gma pdf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inline>
        </w:drawing>
      </w:r>
      <w:r w:rsidRPr="00F42389">
        <w:rPr>
          <w:rFonts w:ascii="Sylfaen" w:hAnsi="Sylfaen"/>
          <w:noProof/>
          <w:lang w:val="ka-GE" w:eastAsia="ka-GE"/>
        </w:rPr>
        <w:lastRenderedPageBreak/>
        <w:drawing>
          <wp:inline distT="0" distB="0" distL="0" distR="0" wp14:anchorId="5B4128BF" wp14:editId="6DC5118F">
            <wp:extent cx="5943600" cy="4174490"/>
            <wp:effectExtent l="0" t="0" r="0" b="0"/>
            <wp:docPr id="450" name="Picture 450" descr="gegma pdf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gma pdf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174490"/>
                    </a:xfrm>
                    <a:prstGeom prst="rect">
                      <a:avLst/>
                    </a:prstGeom>
                    <a:noFill/>
                    <a:ln>
                      <a:noFill/>
                    </a:ln>
                  </pic:spPr>
                </pic:pic>
              </a:graphicData>
            </a:graphic>
          </wp:inline>
        </w:drawing>
      </w:r>
      <w:r w:rsidRPr="00F42389">
        <w:rPr>
          <w:rFonts w:ascii="Sylfaen" w:hAnsi="Sylfaen"/>
          <w:noProof/>
          <w:lang w:val="ka-GE" w:eastAsia="ka-GE"/>
        </w:rPr>
        <w:drawing>
          <wp:inline distT="0" distB="0" distL="0" distR="0" wp14:anchorId="3C3F838D" wp14:editId="6BA68193">
            <wp:extent cx="5943600" cy="4202430"/>
            <wp:effectExtent l="0" t="0" r="0" b="7620"/>
            <wp:docPr id="449" name="Picture 449" descr="gegma pdf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gma pdf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inline>
        </w:drawing>
      </w:r>
    </w:p>
    <w:p w14:paraId="3A213198" w14:textId="53A4639B" w:rsidR="00393FF0" w:rsidRPr="00393FF0" w:rsidRDefault="00393FF0" w:rsidP="001E05BA">
      <w:pPr>
        <w:rPr>
          <w:rFonts w:ascii="Sylfaen" w:hAnsi="Sylfaen"/>
          <w:b/>
          <w:i/>
          <w:sz w:val="22"/>
          <w:szCs w:val="22"/>
          <w:lang w:val="ka-GE"/>
        </w:rPr>
      </w:pPr>
    </w:p>
    <w:p w14:paraId="26785ACE" w14:textId="77777777" w:rsidR="00393FF0" w:rsidRPr="00393FF0" w:rsidRDefault="00393FF0" w:rsidP="001E05BA">
      <w:pPr>
        <w:jc w:val="right"/>
        <w:rPr>
          <w:rFonts w:ascii="Sylfaen" w:hAnsi="Sylfaen"/>
          <w:b/>
          <w:i/>
          <w:sz w:val="22"/>
          <w:szCs w:val="22"/>
          <w:lang w:val="ka-GE"/>
        </w:rPr>
      </w:pPr>
      <w:r w:rsidRPr="00393FF0">
        <w:rPr>
          <w:rFonts w:ascii="Sylfaen" w:hAnsi="Sylfaen"/>
          <w:b/>
          <w:i/>
          <w:sz w:val="22"/>
          <w:szCs w:val="22"/>
          <w:lang w:val="ka-GE"/>
        </w:rPr>
        <w:lastRenderedPageBreak/>
        <w:t xml:space="preserve">                                                                                         დანართი 6</w:t>
      </w:r>
    </w:p>
    <w:p w14:paraId="7240485B" w14:textId="77777777" w:rsidR="00393FF0" w:rsidRPr="00393FF0" w:rsidRDefault="00393FF0" w:rsidP="00393FF0">
      <w:pPr>
        <w:jc w:val="center"/>
        <w:rPr>
          <w:rFonts w:ascii="Sylfaen" w:hAnsi="Sylfaen"/>
          <w:b/>
          <w:sz w:val="22"/>
          <w:szCs w:val="22"/>
          <w:lang w:val="ka-GE"/>
        </w:rPr>
      </w:pPr>
      <w:r w:rsidRPr="00393FF0">
        <w:rPr>
          <w:rFonts w:ascii="Sylfaen" w:hAnsi="Sylfaen"/>
          <w:b/>
          <w:sz w:val="22"/>
          <w:szCs w:val="22"/>
          <w:lang w:val="ka-GE"/>
        </w:rPr>
        <w:t>რადიაციული მონიტორინგის ავტომატური სადგურების განთავსება საქართველოს ტერიტორიაზე</w:t>
      </w:r>
    </w:p>
    <w:p w14:paraId="2724BBC1" w14:textId="77777777" w:rsidR="00393FF0" w:rsidRPr="00393FF0" w:rsidRDefault="00393FF0" w:rsidP="00393FF0">
      <w:pPr>
        <w:rPr>
          <w:rFonts w:ascii="Sylfaen" w:hAnsi="Sylfaen"/>
          <w:lang w:val="ka-GE"/>
        </w:rPr>
      </w:pPr>
      <w:r w:rsidRPr="00393FF0">
        <w:rPr>
          <w:rFonts w:ascii="Sylfaen" w:hAnsi="Sylfaen"/>
          <w:noProof/>
          <w:lang w:val="ka-GE" w:eastAsia="ka-GE"/>
        </w:rPr>
        <w:drawing>
          <wp:inline distT="0" distB="0" distL="0" distR="0" wp14:anchorId="1CEB3501" wp14:editId="065D2CD3">
            <wp:extent cx="5943600" cy="3599059"/>
            <wp:effectExtent l="0" t="0" r="0" b="1905"/>
            <wp:docPr id="333" name="Picture 333" descr="C:\Users\kh.jikuridze\AppData\Local\Microsoft\Windows\INetCache\Content.Outlook\0GI6ZXHW\Untitled-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h.jikuridze\AppData\Local\Microsoft\Windows\INetCache\Content.Outlook\0GI6ZXHW\Untitled-1 (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599059"/>
                    </a:xfrm>
                    <a:prstGeom prst="rect">
                      <a:avLst/>
                    </a:prstGeom>
                    <a:noFill/>
                    <a:ln>
                      <a:noFill/>
                    </a:ln>
                  </pic:spPr>
                </pic:pic>
              </a:graphicData>
            </a:graphic>
          </wp:inline>
        </w:drawing>
      </w:r>
    </w:p>
    <w:p w14:paraId="474395C8"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ქუთაისი - მეტეოსადგურის ტერიტორია;</w:t>
      </w:r>
    </w:p>
    <w:p w14:paraId="06D5FC1E"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ბათუმი - გოგებაშვილის ქ. #33, სსიპ გარემოს ეროვნული სააგენტოს ბალანსზე არსებული შენობის სახურავი;</w:t>
      </w:r>
    </w:p>
    <w:p w14:paraId="5A35B1EF"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ბოლნისი - მეტეოსადგურის ტერიტორია;</w:t>
      </w:r>
    </w:p>
    <w:p w14:paraId="58F81004"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ახალციხე - მეტეოსადგურის ტერიტორია;</w:t>
      </w:r>
    </w:p>
    <w:p w14:paraId="3F8B3C66"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თელავი - მეტეოსადგურის ტერიტორია;</w:t>
      </w:r>
    </w:p>
    <w:p w14:paraId="5B98F1D1"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მესტია - ა. გელოვანის #33, მეტეომოედანი;</w:t>
      </w:r>
    </w:p>
    <w:p w14:paraId="1581B3D3" w14:textId="77777777" w:rsidR="00393FF0" w:rsidRPr="00393FF0" w:rsidRDefault="00393FF0" w:rsidP="00393FF0">
      <w:pPr>
        <w:numPr>
          <w:ilvl w:val="0"/>
          <w:numId w:val="23"/>
        </w:numPr>
        <w:spacing w:after="0" w:line="240" w:lineRule="auto"/>
        <w:contextualSpacing/>
        <w:jc w:val="both"/>
        <w:rPr>
          <w:rFonts w:ascii="Sylfaen" w:eastAsia="Calibri" w:hAnsi="Sylfaen" w:cs="Times New Roman"/>
          <w:sz w:val="22"/>
          <w:szCs w:val="22"/>
          <w:lang w:val="ka-GE"/>
        </w:rPr>
      </w:pPr>
      <w:r w:rsidRPr="00393FF0">
        <w:rPr>
          <w:rFonts w:ascii="Sylfaen" w:eastAsia="Calibri" w:hAnsi="Sylfaen" w:cs="Times New Roman"/>
          <w:sz w:val="22"/>
          <w:szCs w:val="22"/>
          <w:lang w:val="ka-GE"/>
        </w:rPr>
        <w:t>თბილისი - დ. აღმაშენებლის გამზ. #150, სსიპ გარემოს ეროვნული სააგენტოს შენობის სახურავი.</w:t>
      </w:r>
    </w:p>
    <w:p w14:paraId="2BDC5169" w14:textId="77777777" w:rsidR="00393FF0" w:rsidRPr="00393FF0" w:rsidRDefault="00393FF0" w:rsidP="00393FF0">
      <w:pPr>
        <w:spacing w:after="0" w:line="240" w:lineRule="auto"/>
        <w:jc w:val="right"/>
        <w:rPr>
          <w:rFonts w:ascii="Sylfaen" w:eastAsia="Calibri" w:hAnsi="Sylfaen" w:cs="Times New Roman"/>
          <w:b/>
          <w:sz w:val="22"/>
          <w:szCs w:val="22"/>
          <w:lang w:val="ka-GE"/>
        </w:rPr>
      </w:pPr>
    </w:p>
    <w:p w14:paraId="3E2C05FB" w14:textId="77777777" w:rsidR="00393FF0" w:rsidRPr="00393FF0" w:rsidRDefault="00393FF0" w:rsidP="00393FF0">
      <w:pPr>
        <w:spacing w:after="0" w:line="240" w:lineRule="auto"/>
        <w:jc w:val="right"/>
        <w:rPr>
          <w:rFonts w:ascii="Sylfaen" w:eastAsia="Calibri" w:hAnsi="Sylfaen" w:cs="Times New Roman"/>
          <w:b/>
          <w:sz w:val="22"/>
          <w:szCs w:val="22"/>
          <w:lang w:val="ka-GE"/>
        </w:rPr>
      </w:pPr>
    </w:p>
    <w:p w14:paraId="39EE4A0C" w14:textId="77777777" w:rsidR="00393FF0" w:rsidRPr="00393FF0" w:rsidRDefault="00393FF0" w:rsidP="00393FF0">
      <w:pPr>
        <w:spacing w:after="0" w:line="240" w:lineRule="auto"/>
        <w:jc w:val="right"/>
        <w:rPr>
          <w:rFonts w:ascii="Sylfaen" w:eastAsia="Calibri" w:hAnsi="Sylfaen" w:cs="Times New Roman"/>
          <w:b/>
          <w:sz w:val="22"/>
          <w:szCs w:val="22"/>
          <w:lang w:val="ka-GE"/>
        </w:rPr>
      </w:pPr>
    </w:p>
    <w:p w14:paraId="059B7C5D" w14:textId="77777777" w:rsidR="00393FF0" w:rsidRPr="00393FF0" w:rsidRDefault="00393FF0" w:rsidP="00393FF0">
      <w:pPr>
        <w:spacing w:after="0" w:line="240" w:lineRule="auto"/>
        <w:jc w:val="right"/>
        <w:rPr>
          <w:rFonts w:ascii="Sylfaen" w:eastAsia="Calibri" w:hAnsi="Sylfaen" w:cs="Times New Roman"/>
          <w:b/>
          <w:sz w:val="22"/>
          <w:szCs w:val="22"/>
          <w:lang w:val="ka-GE"/>
        </w:rPr>
      </w:pPr>
    </w:p>
    <w:p w14:paraId="38FEB2A2" w14:textId="77777777" w:rsidR="00393FF0" w:rsidRPr="00393FF0" w:rsidRDefault="00393FF0" w:rsidP="00393FF0">
      <w:pPr>
        <w:spacing w:after="0" w:line="240" w:lineRule="auto"/>
        <w:jc w:val="right"/>
        <w:rPr>
          <w:rFonts w:ascii="Sylfaen" w:eastAsia="Calibri" w:hAnsi="Sylfaen" w:cs="Times New Roman"/>
          <w:b/>
          <w:sz w:val="22"/>
          <w:szCs w:val="22"/>
          <w:lang w:val="ka-GE"/>
        </w:rPr>
      </w:pPr>
    </w:p>
    <w:p w14:paraId="1E17C932" w14:textId="7EC5DE8B" w:rsidR="00393FF0" w:rsidRDefault="00393FF0" w:rsidP="00393FF0">
      <w:pPr>
        <w:spacing w:after="160" w:line="259" w:lineRule="auto"/>
        <w:rPr>
          <w:rFonts w:ascii="Sylfaen" w:hAnsi="Sylfaen"/>
          <w:lang w:val="ka-GE"/>
        </w:rPr>
      </w:pPr>
    </w:p>
    <w:p w14:paraId="07F76B0B" w14:textId="79708774" w:rsidR="001E05BA" w:rsidRDefault="001E05BA" w:rsidP="00393FF0">
      <w:pPr>
        <w:spacing w:after="160" w:line="259" w:lineRule="auto"/>
        <w:rPr>
          <w:rFonts w:ascii="Sylfaen" w:hAnsi="Sylfaen"/>
          <w:lang w:val="ka-GE"/>
        </w:rPr>
      </w:pPr>
    </w:p>
    <w:p w14:paraId="6D0956F0" w14:textId="54FDA309" w:rsidR="001E05BA" w:rsidRDefault="001E05BA" w:rsidP="00393FF0">
      <w:pPr>
        <w:spacing w:after="160" w:line="259" w:lineRule="auto"/>
        <w:rPr>
          <w:rFonts w:ascii="Sylfaen" w:hAnsi="Sylfaen"/>
          <w:lang w:val="ka-GE"/>
        </w:rPr>
      </w:pPr>
    </w:p>
    <w:p w14:paraId="21647CDC" w14:textId="77777777" w:rsidR="001E05BA" w:rsidRPr="00393FF0" w:rsidRDefault="001E05BA" w:rsidP="00393FF0">
      <w:pPr>
        <w:spacing w:after="160" w:line="259" w:lineRule="auto"/>
        <w:rPr>
          <w:rFonts w:ascii="Sylfaen" w:hAnsi="Sylfaen"/>
          <w:lang w:val="ka-GE"/>
        </w:rPr>
      </w:pPr>
    </w:p>
    <w:p w14:paraId="14E9DFED" w14:textId="77777777" w:rsidR="00393FF0" w:rsidRPr="00393FF0" w:rsidRDefault="00393FF0" w:rsidP="00393FF0">
      <w:pPr>
        <w:tabs>
          <w:tab w:val="left" w:pos="0"/>
        </w:tabs>
        <w:spacing w:after="0" w:line="240" w:lineRule="auto"/>
        <w:jc w:val="both"/>
        <w:rPr>
          <w:rFonts w:ascii="Sylfaen" w:hAnsi="Sylfaen" w:cs="Sylfaen"/>
          <w:b/>
          <w:i/>
          <w:color w:val="000000" w:themeColor="text1"/>
          <w:sz w:val="22"/>
          <w:szCs w:val="22"/>
          <w:lang w:val="ka-GE"/>
        </w:rPr>
      </w:pPr>
    </w:p>
    <w:p w14:paraId="6B403D58" w14:textId="77777777" w:rsidR="00393FF0" w:rsidRPr="00393FF0" w:rsidRDefault="00393FF0" w:rsidP="00393FF0">
      <w:pPr>
        <w:tabs>
          <w:tab w:val="left" w:pos="0"/>
        </w:tabs>
        <w:spacing w:after="0" w:line="240" w:lineRule="auto"/>
        <w:jc w:val="both"/>
        <w:rPr>
          <w:rFonts w:ascii="Sylfaen" w:hAnsi="Sylfaen" w:cs="Sylfaen"/>
          <w:b/>
          <w:i/>
          <w:color w:val="000000" w:themeColor="text1"/>
          <w:sz w:val="22"/>
          <w:szCs w:val="22"/>
          <w:lang w:val="ka-GE"/>
        </w:rPr>
      </w:pPr>
    </w:p>
    <w:p w14:paraId="1A7E464B" w14:textId="77777777" w:rsidR="00393FF0" w:rsidRPr="00393FF0" w:rsidRDefault="00393FF0" w:rsidP="00393FF0">
      <w:pPr>
        <w:tabs>
          <w:tab w:val="left" w:pos="0"/>
        </w:tabs>
        <w:spacing w:after="0" w:line="240" w:lineRule="auto"/>
        <w:jc w:val="right"/>
        <w:rPr>
          <w:rFonts w:ascii="Sylfaen" w:hAnsi="Sylfaen"/>
          <w:i/>
          <w:lang w:val="ka-GE"/>
        </w:rPr>
      </w:pPr>
      <w:r w:rsidRPr="00393FF0">
        <w:rPr>
          <w:rFonts w:ascii="Sylfaen" w:hAnsi="Sylfaen" w:cs="Sylfaen"/>
          <w:b/>
          <w:i/>
          <w:color w:val="000000" w:themeColor="text1"/>
          <w:sz w:val="22"/>
          <w:szCs w:val="22"/>
          <w:lang w:val="ka-GE"/>
        </w:rPr>
        <w:t xml:space="preserve">დანართი 7 </w:t>
      </w:r>
    </w:p>
    <w:p w14:paraId="795B5F51" w14:textId="77777777" w:rsidR="00393FF0" w:rsidRPr="00393FF0" w:rsidRDefault="00393FF0" w:rsidP="00393FF0">
      <w:pPr>
        <w:keepNext/>
        <w:keepLines/>
        <w:spacing w:before="360" w:after="0" w:line="276" w:lineRule="auto"/>
        <w:jc w:val="center"/>
        <w:outlineLvl w:val="0"/>
        <w:rPr>
          <w:rFonts w:ascii="Sylfaen" w:eastAsiaTheme="majorEastAsia" w:hAnsi="Sylfaen" w:cs="Sylfaen"/>
          <w:b/>
          <w:color w:val="000000" w:themeColor="text1"/>
          <w:sz w:val="22"/>
          <w:szCs w:val="22"/>
          <w:lang w:val="ka-GE"/>
        </w:rPr>
      </w:pPr>
      <w:r w:rsidRPr="00393FF0">
        <w:rPr>
          <w:rFonts w:ascii="Sylfaen" w:eastAsiaTheme="majorEastAsia" w:hAnsi="Sylfaen" w:cs="Sylfaen"/>
          <w:b/>
          <w:color w:val="000000" w:themeColor="text1"/>
          <w:sz w:val="22"/>
          <w:szCs w:val="22"/>
          <w:lang w:val="ka-GE"/>
        </w:rPr>
        <w:t>ბირთვული და რადიოლოგიური მოვლენების საერთაშორისო შკალა (</w:t>
      </w:r>
      <w:r w:rsidRPr="00393FF0">
        <w:rPr>
          <w:rFonts w:ascii="Sylfaen" w:eastAsiaTheme="majorEastAsia" w:hAnsi="Sylfaen" w:cstheme="majorBidi"/>
          <w:b/>
          <w:color w:val="000000" w:themeColor="text1"/>
          <w:sz w:val="22"/>
          <w:szCs w:val="22"/>
          <w:lang w:val="ka-GE"/>
        </w:rPr>
        <w:t>International Nuclear Event Scale</w:t>
      </w:r>
      <w:r w:rsidRPr="00393FF0">
        <w:rPr>
          <w:rFonts w:ascii="Sylfaen" w:eastAsiaTheme="majorEastAsia" w:hAnsi="Sylfaen" w:cs="Sylfaen"/>
          <w:b/>
          <w:color w:val="000000" w:themeColor="text1"/>
          <w:sz w:val="22"/>
          <w:szCs w:val="22"/>
          <w:lang w:val="ka-GE"/>
        </w:rPr>
        <w:t>)</w:t>
      </w:r>
    </w:p>
    <w:p w14:paraId="4164AFD8" w14:textId="77777777" w:rsidR="00393FF0" w:rsidRPr="00393FF0" w:rsidRDefault="00393FF0" w:rsidP="00393FF0">
      <w:pPr>
        <w:rPr>
          <w:rFonts w:ascii="Sylfaen" w:hAnsi="Sylfaen"/>
          <w:lang w:val="ka-GE"/>
        </w:rPr>
      </w:pPr>
    </w:p>
    <w:p w14:paraId="4EBAD067" w14:textId="77777777" w:rsidR="00393FF0" w:rsidRPr="00393FF0" w:rsidRDefault="00393FF0" w:rsidP="00393FF0">
      <w:pPr>
        <w:spacing w:after="0" w:line="276" w:lineRule="auto"/>
        <w:jc w:val="both"/>
        <w:rPr>
          <w:rFonts w:ascii="Sylfaen" w:hAnsi="Sylfaen"/>
          <w:sz w:val="22"/>
          <w:szCs w:val="22"/>
          <w:lang w:val="ka-GE"/>
        </w:rPr>
      </w:pPr>
      <w:r w:rsidRPr="00393FF0">
        <w:rPr>
          <w:rFonts w:ascii="Sylfaen" w:hAnsi="Sylfaen"/>
          <w:sz w:val="22"/>
          <w:szCs w:val="22"/>
          <w:lang w:val="ka-GE"/>
        </w:rPr>
        <w:t>INES შკალის მიხედვით, მოვლენები კლასიფიცირდება 7 დონით, რომელთაგან 1-3 დონის - მოვლენებს ეწოდება - „ინციდენტი“, ხოლო 4-7 დონის მოვლენებს - „ავარია“.</w:t>
      </w:r>
    </w:p>
    <w:p w14:paraId="6FD9DE93" w14:textId="77777777" w:rsidR="00393FF0" w:rsidRPr="00393FF0" w:rsidRDefault="00393FF0" w:rsidP="00393FF0">
      <w:pPr>
        <w:rPr>
          <w:rFonts w:ascii="Sylfaen" w:hAnsi="Sylfaen"/>
          <w:sz w:val="22"/>
          <w:szCs w:val="22"/>
          <w:lang w:val="ka-GE"/>
        </w:rPr>
      </w:pPr>
    </w:p>
    <w:p w14:paraId="143CA178"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2336" behindDoc="0" locked="0" layoutInCell="1" allowOverlap="1" wp14:anchorId="58F19608" wp14:editId="471586B3">
                <wp:simplePos x="0" y="0"/>
                <wp:positionH relativeFrom="column">
                  <wp:posOffset>2241550</wp:posOffset>
                </wp:positionH>
                <wp:positionV relativeFrom="paragraph">
                  <wp:posOffset>95250</wp:posOffset>
                </wp:positionV>
                <wp:extent cx="1736725" cy="237490"/>
                <wp:effectExtent l="0" t="0" r="158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725" cy="237490"/>
                        </a:xfrm>
                        <a:prstGeom prst="rect">
                          <a:avLst/>
                        </a:prstGeom>
                        <a:solidFill>
                          <a:srgbClr val="FFFFFF"/>
                        </a:solidFill>
                        <a:ln w="9525">
                          <a:solidFill>
                            <a:sysClr val="window" lastClr="FFFFFF"/>
                          </a:solidFill>
                          <a:miter lim="800000"/>
                          <a:headEnd/>
                          <a:tailEnd/>
                        </a:ln>
                      </wps:spPr>
                      <wps:txbx>
                        <w:txbxContent>
                          <w:p w14:paraId="51642862" w14:textId="77777777" w:rsidR="00DB403D" w:rsidRPr="008A6C42" w:rsidRDefault="00DB403D" w:rsidP="00393FF0">
                            <w:pPr>
                              <w:rPr>
                                <w:sz w:val="16"/>
                                <w:szCs w:val="16"/>
                              </w:rPr>
                            </w:pPr>
                            <w:r>
                              <w:rPr>
                                <w:rFonts w:ascii="Sylfaen" w:eastAsiaTheme="minorHAnsi" w:hAnsi="Sylfaen"/>
                                <w:sz w:val="16"/>
                                <w:szCs w:val="16"/>
                                <w:lang w:val="ka-GE"/>
                              </w:rPr>
                              <w:t>მსხვილმასშტაბიანი</w:t>
                            </w:r>
                            <w:r w:rsidRPr="00A02540">
                              <w:rPr>
                                <w:rFonts w:ascii="Sylfaen" w:eastAsiaTheme="minorHAnsi" w:hAnsi="Sylfaen"/>
                                <w:sz w:val="16"/>
                                <w:szCs w:val="16"/>
                                <w:lang w:val="ka-GE"/>
                              </w:rPr>
                              <w:t xml:space="preserve"> ავარია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8F19608" id="_x0000_t202" coordsize="21600,21600" o:spt="202" path="m,l,21600r21600,l21600,xe">
                <v:stroke joinstyle="miter"/>
                <v:path gradientshapeok="t" o:connecttype="rect"/>
              </v:shapetype>
              <v:shape id="Text Box 2" o:spid="_x0000_s1026" type="#_x0000_t202" style="position:absolute;margin-left:176.5pt;margin-top:7.5pt;width:136.75pt;height:18.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" strokecolor="window">
                <v:textbox>
                  <w:txbxContent>
                    <w:p w14:paraId="51642862" w14:textId="77777777" w:rsidR="00DB403D" w:rsidRPr="008A6C42" w:rsidRDefault="00DB403D" w:rsidP="00393FF0">
                      <w:pPr>
                        <w:rPr>
                          <w:sz w:val="16"/>
                          <w:szCs w:val="16"/>
                        </w:rPr>
                      </w:pPr>
                      <w:r>
                        <w:rPr>
                          <w:rFonts w:ascii="Sylfaen" w:eastAsiaTheme="minorHAnsi" w:hAnsi="Sylfaen"/>
                          <w:sz w:val="16"/>
                          <w:szCs w:val="16"/>
                          <w:lang w:val="ka-GE"/>
                        </w:rPr>
                        <w:t>მსხვილმასშტაბიანი</w:t>
                      </w:r>
                      <w:r w:rsidRPr="00A02540">
                        <w:rPr>
                          <w:rFonts w:ascii="Sylfaen" w:eastAsiaTheme="minorHAnsi" w:hAnsi="Sylfaen"/>
                          <w:sz w:val="16"/>
                          <w:szCs w:val="16"/>
                          <w:lang w:val="ka-GE"/>
                        </w:rPr>
                        <w:t xml:space="preserve"> ავარია</w:t>
                      </w:r>
                    </w:p>
                  </w:txbxContent>
                </v:textbox>
                <w10:wrap type="square"/>
              </v:shape>
            </w:pict>
          </mc:Fallback>
        </mc:AlternateContent>
      </w:r>
      <w:r w:rsidRPr="00393FF0">
        <w:rPr>
          <w:rFonts w:ascii="Sylfaen" w:hAnsi="Sylfaen"/>
          <w:noProof/>
          <w:sz w:val="22"/>
          <w:szCs w:val="22"/>
          <w:lang w:val="ka-GE" w:eastAsia="ka-GE"/>
        </w:rPr>
        <mc:AlternateContent>
          <mc:Choice Requires="wpg">
            <w:drawing>
              <wp:anchor distT="0" distB="0" distL="114300" distR="114300" simplePos="0" relativeHeight="251661312" behindDoc="0" locked="0" layoutInCell="1" allowOverlap="1" wp14:anchorId="1FDD5A0B" wp14:editId="09D429BF">
                <wp:simplePos x="0" y="0"/>
                <wp:positionH relativeFrom="column">
                  <wp:posOffset>166256</wp:posOffset>
                </wp:positionH>
                <wp:positionV relativeFrom="paragraph">
                  <wp:posOffset>78394</wp:posOffset>
                </wp:positionV>
                <wp:extent cx="3519054" cy="3325091"/>
                <wp:effectExtent l="0" t="0" r="24765" b="27940"/>
                <wp:wrapNone/>
                <wp:docPr id="4" name="Group 17"/>
                <wp:cNvGraphicFramePr/>
                <a:graphic xmlns:a="http://schemas.openxmlformats.org/drawingml/2006/main">
                  <a:graphicData uri="http://schemas.microsoft.com/office/word/2010/wordprocessingGroup">
                    <wpg:wgp>
                      <wpg:cNvGrpSpPr/>
                      <wpg:grpSpPr>
                        <a:xfrm>
                          <a:off x="0" y="0"/>
                          <a:ext cx="3519054" cy="3325091"/>
                          <a:chOff x="0" y="0"/>
                          <a:chExt cx="4758613" cy="3390286"/>
                        </a:xfrm>
                      </wpg:grpSpPr>
                      <wps:wsp>
                        <wps:cNvPr id="5" name="Rectangle 5"/>
                        <wps:cNvSpPr/>
                        <wps:spPr>
                          <a:xfrm>
                            <a:off x="279918" y="2304759"/>
                            <a:ext cx="4189445" cy="513183"/>
                          </a:xfrm>
                          <a:prstGeom prst="rect">
                            <a:avLst/>
                          </a:prstGeom>
                          <a:solidFill>
                            <a:srgbClr val="00B050"/>
                          </a:solidFill>
                          <a:ln w="12700" cap="flat" cmpd="sng" algn="ctr">
                            <a:solidFill>
                              <a:srgbClr val="5B9BD5">
                                <a:shade val="50000"/>
                              </a:srgbClr>
                            </a:solidFill>
                            <a:prstDash val="solid"/>
                            <a:miter lim="800000"/>
                          </a:ln>
                          <a:effectLst/>
                        </wps:spPr>
                        <wps:txbx>
                          <w:txbxContent>
                            <w:p w14:paraId="3D99D6F6"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2"/>
                                  <w:szCs w:val="32"/>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4482" y="1856890"/>
                            <a:ext cx="3517641" cy="447870"/>
                          </a:xfrm>
                          <a:prstGeom prst="rect">
                            <a:avLst/>
                          </a:prstGeom>
                          <a:solidFill>
                            <a:srgbClr val="92D050"/>
                          </a:solidFill>
                          <a:ln w="12700" cap="flat" cmpd="sng" algn="ctr">
                            <a:solidFill>
                              <a:srgbClr val="5B9BD5">
                                <a:shade val="50000"/>
                              </a:srgbClr>
                            </a:solidFill>
                            <a:prstDash val="solid"/>
                            <a:miter lim="800000"/>
                          </a:ln>
                          <a:effectLst/>
                        </wps:spPr>
                        <wps:txbx>
                          <w:txbxContent>
                            <w:p w14:paraId="788DFE7E"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951723" y="1446342"/>
                            <a:ext cx="2883160" cy="401217"/>
                          </a:xfrm>
                          <a:prstGeom prst="rect">
                            <a:avLst/>
                          </a:prstGeom>
                          <a:solidFill>
                            <a:srgbClr val="FFFF00"/>
                          </a:solidFill>
                          <a:ln w="12700" cap="flat" cmpd="sng" algn="ctr">
                            <a:solidFill>
                              <a:srgbClr val="5B9BD5">
                                <a:shade val="50000"/>
                              </a:srgbClr>
                            </a:solidFill>
                            <a:prstDash val="solid"/>
                            <a:miter lim="800000"/>
                          </a:ln>
                          <a:effectLst/>
                        </wps:spPr>
                        <wps:txbx>
                          <w:txbxContent>
                            <w:p w14:paraId="2C2D163A"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231641" y="1026465"/>
                            <a:ext cx="2323322" cy="419878"/>
                          </a:xfrm>
                          <a:prstGeom prst="rect">
                            <a:avLst/>
                          </a:prstGeom>
                          <a:solidFill>
                            <a:srgbClr val="FFC000"/>
                          </a:solidFill>
                          <a:ln w="12700" cap="flat" cmpd="sng" algn="ctr">
                            <a:solidFill>
                              <a:srgbClr val="5B9BD5">
                                <a:shade val="50000"/>
                              </a:srgbClr>
                            </a:solidFill>
                            <a:prstDash val="solid"/>
                            <a:miter lim="800000"/>
                          </a:ln>
                          <a:effectLst/>
                        </wps:spPr>
                        <wps:txbx>
                          <w:txbxContent>
                            <w:p w14:paraId="06E9A6E8"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595534" y="625249"/>
                            <a:ext cx="1576873" cy="391885"/>
                          </a:xfrm>
                          <a:prstGeom prst="rect">
                            <a:avLst/>
                          </a:prstGeom>
                          <a:solidFill>
                            <a:srgbClr val="ED7D31"/>
                          </a:solidFill>
                          <a:ln w="12700" cap="flat" cmpd="sng" algn="ctr">
                            <a:solidFill>
                              <a:srgbClr val="5B9BD5">
                                <a:shade val="50000"/>
                              </a:srgbClr>
                            </a:solidFill>
                            <a:prstDash val="solid"/>
                            <a:miter lim="800000"/>
                          </a:ln>
                          <a:effectLst/>
                        </wps:spPr>
                        <wps:txbx>
                          <w:txbxContent>
                            <w:p w14:paraId="4EDCAC18"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1810139" y="302786"/>
                            <a:ext cx="1166326" cy="322463"/>
                          </a:xfrm>
                          <a:prstGeom prst="rect">
                            <a:avLst/>
                          </a:prstGeom>
                          <a:solidFill>
                            <a:srgbClr val="FF0000"/>
                          </a:solidFill>
                          <a:ln w="12700" cap="flat" cmpd="sng" algn="ctr">
                            <a:solidFill>
                              <a:srgbClr val="5B9BD5">
                                <a:shade val="50000"/>
                              </a:srgbClr>
                            </a:solidFill>
                            <a:prstDash val="solid"/>
                            <a:miter lim="800000"/>
                          </a:ln>
                          <a:effectLst/>
                        </wps:spPr>
                        <wps:txbx>
                          <w:txbxContent>
                            <w:p w14:paraId="0DF89696"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099388" y="0"/>
                            <a:ext cx="606490" cy="302786"/>
                          </a:xfrm>
                          <a:prstGeom prst="rect">
                            <a:avLst/>
                          </a:prstGeom>
                          <a:solidFill>
                            <a:srgbClr val="7030A0"/>
                          </a:solidFill>
                          <a:ln w="12700" cap="flat" cmpd="sng" algn="ctr">
                            <a:solidFill>
                              <a:srgbClr val="5B9BD5">
                                <a:shade val="50000"/>
                              </a:srgbClr>
                            </a:solidFill>
                            <a:prstDash val="solid"/>
                            <a:miter lim="800000"/>
                          </a:ln>
                          <a:effectLst/>
                        </wps:spPr>
                        <wps:txbx>
                          <w:txbxContent>
                            <w:p w14:paraId="19C3E410"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7</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2821118"/>
                            <a:ext cx="4758613" cy="569168"/>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2585895F"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FDD5A0B" id="Group 17" o:spid="_x0000_s1027" style="position:absolute;margin-left:13.1pt;margin-top:6.15pt;width:277.1pt;height:261.8pt;z-index:251661312;mso-width-relative:margin;mso-height-relative:margin" coordsize="47586,33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">
                <v:rect id="Rectangle 5" o:spid="_x0000_s1028" style="position:absolute;left:2799;top:23047;width:41894;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" fillcolor="#00b050" strokecolor="#41719c" strokeweight="1pt">
                  <v:textbox>
                    <w:txbxContent>
                      <w:p w14:paraId="3D99D6F6"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2"/>
                            <w:szCs w:val="32"/>
                          </w:rPr>
                          <w:t>1</w:t>
                        </w:r>
                      </w:p>
                    </w:txbxContent>
                  </v:textbox>
                </v:rect>
                <v:rect id="Rectangle 6" o:spid="_x0000_s1029" style="position:absolute;left:6344;top:18568;width:35177;height:4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" fillcolor="#92d050" strokecolor="#41719c" strokeweight="1pt">
                  <v:textbox>
                    <w:txbxContent>
                      <w:p w14:paraId="788DFE7E"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2</w:t>
                        </w:r>
                      </w:p>
                    </w:txbxContent>
                  </v:textbox>
                </v:rect>
                <v:rect id="Rectangle 7" o:spid="_x0000_s1030" style="position:absolute;left:9517;top:14463;width:28831;height:4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" fillcolor="yellow" strokecolor="#41719c" strokeweight="1pt">
                  <v:textbox>
                    <w:txbxContent>
                      <w:p w14:paraId="2C2D163A"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3</w:t>
                        </w:r>
                      </w:p>
                    </w:txbxContent>
                  </v:textbox>
                </v:rect>
                <v:rect id="Rectangle 8" o:spid="_x0000_s1031" style="position:absolute;left:12316;top:10264;width:23233;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" fillcolor="#ffc000" strokecolor="#41719c" strokeweight="1pt">
                  <v:textbox>
                    <w:txbxContent>
                      <w:p w14:paraId="06E9A6E8"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4</w:t>
                        </w:r>
                      </w:p>
                    </w:txbxContent>
                  </v:textbox>
                </v:rect>
                <v:rect id="Rectangle 9" o:spid="_x0000_s1032" style="position:absolute;left:15955;top:6252;width:15769;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" fillcolor="#ed7d31" strokecolor="#41719c" strokeweight="1pt">
                  <v:textbox>
                    <w:txbxContent>
                      <w:p w14:paraId="4EDCAC18"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5</w:t>
                        </w:r>
                      </w:p>
                    </w:txbxContent>
                  </v:textbox>
                </v:rect>
                <v:rect id="Rectangle 10" o:spid="_x0000_s1033" style="position:absolute;left:18101;top:3027;width:11663;height:3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" fillcolor="red" strokecolor="#41719c" strokeweight="1pt">
                  <v:textbox>
                    <w:txbxContent>
                      <w:p w14:paraId="0DF89696"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6</w:t>
                        </w:r>
                      </w:p>
                    </w:txbxContent>
                  </v:textbox>
                </v:rect>
                <v:rect id="Rectangle 11" o:spid="_x0000_s1034" style="position:absolute;left:20993;width:6065;height:3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" fillcolor="#7030a0" strokecolor="#41719c" strokeweight="1pt">
                  <v:textbox>
                    <w:txbxContent>
                      <w:p w14:paraId="19C3E410"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7</w:t>
                        </w:r>
                      </w:p>
                    </w:txbxContent>
                  </v:textbox>
                </v:rect>
                <v:rect id="Rectangle 12" o:spid="_x0000_s1035" style="position:absolute;top:28211;width:47586;height: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" fillcolor="window" strokecolor="#41719c" strokeweight="1pt">
                  <v:textbox>
                    <w:txbxContent>
                      <w:p w14:paraId="2585895F" w14:textId="77777777" w:rsidR="00DB403D" w:rsidRDefault="00DB403D" w:rsidP="00393FF0">
                        <w:pPr>
                          <w:pStyle w:val="NormalWeb"/>
                          <w:spacing w:before="0" w:beforeAutospacing="0" w:after="0" w:afterAutospacing="0"/>
                          <w:jc w:val="center"/>
                        </w:pPr>
                        <w:r>
                          <w:rPr>
                            <w:rFonts w:asciiTheme="minorHAnsi" w:hAnsi="Calibri" w:cstheme="minorBidi"/>
                            <w:color w:val="000000" w:themeColor="text1"/>
                            <w:kern w:val="24"/>
                            <w:sz w:val="36"/>
                            <w:szCs w:val="36"/>
                          </w:rPr>
                          <w:t>0</w:t>
                        </w:r>
                      </w:p>
                    </w:txbxContent>
                  </v:textbox>
                </v:rect>
              </v:group>
            </w:pict>
          </mc:Fallback>
        </mc:AlternateContent>
      </w:r>
    </w:p>
    <w:p w14:paraId="750B3A01"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3360" behindDoc="0" locked="0" layoutInCell="1" allowOverlap="1" wp14:anchorId="2B523E62" wp14:editId="0D2FFFB6">
                <wp:simplePos x="0" y="0"/>
                <wp:positionH relativeFrom="column">
                  <wp:posOffset>2438078</wp:posOffset>
                </wp:positionH>
                <wp:positionV relativeFrom="paragraph">
                  <wp:posOffset>44816</wp:posOffset>
                </wp:positionV>
                <wp:extent cx="1406525" cy="250190"/>
                <wp:effectExtent l="0" t="0" r="22225" b="1651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250190"/>
                        </a:xfrm>
                        <a:prstGeom prst="rect">
                          <a:avLst/>
                        </a:prstGeom>
                        <a:solidFill>
                          <a:srgbClr val="FFFFFF"/>
                        </a:solidFill>
                        <a:ln w="9525">
                          <a:solidFill>
                            <a:sysClr val="window" lastClr="FFFFFF"/>
                          </a:solidFill>
                          <a:miter lim="800000"/>
                          <a:headEnd/>
                          <a:tailEnd/>
                        </a:ln>
                      </wps:spPr>
                      <wps:txbx>
                        <w:txbxContent>
                          <w:p w14:paraId="3BA043F7" w14:textId="77777777" w:rsidR="00DB403D" w:rsidRPr="008A6C42" w:rsidRDefault="00DB403D" w:rsidP="00393FF0">
                            <w:pPr>
                              <w:rPr>
                                <w:sz w:val="16"/>
                                <w:szCs w:val="16"/>
                              </w:rPr>
                            </w:pPr>
                            <w:r w:rsidRPr="00A02540">
                              <w:rPr>
                                <w:rFonts w:ascii="Sylfaen" w:eastAsiaTheme="minorHAnsi" w:hAnsi="Sylfaen"/>
                                <w:sz w:val="16"/>
                                <w:szCs w:val="16"/>
                                <w:lang w:val="ka-GE"/>
                              </w:rPr>
                              <w:t>სერიოზული ავარია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B523E62" id="_x0000_s1036" type="#_x0000_t202" style="position:absolute;margin-left:191.95pt;margin-top:3.55pt;width:110.75pt;height:19.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" strokecolor="window">
                <v:textbox>
                  <w:txbxContent>
                    <w:p w14:paraId="3BA043F7" w14:textId="77777777" w:rsidR="00DB403D" w:rsidRPr="008A6C42" w:rsidRDefault="00DB403D" w:rsidP="00393FF0">
                      <w:pPr>
                        <w:rPr>
                          <w:sz w:val="16"/>
                          <w:szCs w:val="16"/>
                        </w:rPr>
                      </w:pPr>
                      <w:r w:rsidRPr="00A02540">
                        <w:rPr>
                          <w:rFonts w:ascii="Sylfaen" w:eastAsiaTheme="minorHAnsi" w:hAnsi="Sylfaen"/>
                          <w:sz w:val="16"/>
                          <w:szCs w:val="16"/>
                          <w:lang w:val="ka-GE"/>
                        </w:rPr>
                        <w:t>სერიოზული ავარია</w:t>
                      </w:r>
                    </w:p>
                  </w:txbxContent>
                </v:textbox>
                <w10:wrap type="square"/>
              </v:shape>
            </w:pict>
          </mc:Fallback>
        </mc:AlternateContent>
      </w:r>
    </w:p>
    <w:p w14:paraId="4ABD2828"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4384" behindDoc="0" locked="0" layoutInCell="1" allowOverlap="1" wp14:anchorId="05718EE3" wp14:editId="70833C8E">
                <wp:simplePos x="0" y="0"/>
                <wp:positionH relativeFrom="column">
                  <wp:posOffset>2609215</wp:posOffset>
                </wp:positionH>
                <wp:positionV relativeFrom="paragraph">
                  <wp:posOffset>19685</wp:posOffset>
                </wp:positionV>
                <wp:extent cx="1415415" cy="271145"/>
                <wp:effectExtent l="0" t="0" r="13335" b="146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271145"/>
                        </a:xfrm>
                        <a:prstGeom prst="rect">
                          <a:avLst/>
                        </a:prstGeom>
                        <a:solidFill>
                          <a:srgbClr val="FFFFFF"/>
                        </a:solidFill>
                        <a:ln w="9525">
                          <a:solidFill>
                            <a:sysClr val="window" lastClr="FFFFFF"/>
                          </a:solidFill>
                          <a:miter lim="800000"/>
                          <a:headEnd/>
                          <a:tailEnd/>
                        </a:ln>
                      </wps:spPr>
                      <wps:txbx>
                        <w:txbxContent>
                          <w:p w14:paraId="7F48DA03" w14:textId="77777777" w:rsidR="00DB403D" w:rsidRPr="00EB45C9" w:rsidRDefault="00DB403D" w:rsidP="00393FF0">
                            <w:pPr>
                              <w:rPr>
                                <w:sz w:val="16"/>
                                <w:szCs w:val="16"/>
                              </w:rPr>
                            </w:pPr>
                            <w:r w:rsidRPr="00EB45C9">
                              <w:rPr>
                                <w:rFonts w:ascii="Sylfaen" w:hAnsi="Sylfaen"/>
                                <w:sz w:val="16"/>
                                <w:szCs w:val="16"/>
                                <w:lang w:val="ka-GE"/>
                              </w:rPr>
                              <w:t>ავა</w:t>
                            </w:r>
                            <w:r>
                              <w:rPr>
                                <w:rFonts w:ascii="Sylfaen" w:hAnsi="Sylfaen"/>
                                <w:sz w:val="16"/>
                                <w:szCs w:val="16"/>
                                <w:lang w:val="ka-GE"/>
                              </w:rPr>
                              <w:t>რია ფართო შედეგით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5718EE3" id="_x0000_s1037" type="#_x0000_t202" style="position:absolute;margin-left:205.45pt;margin-top:1.55pt;width:111.45pt;height:21.3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" strokecolor="window">
                <v:textbox>
                  <w:txbxContent>
                    <w:p w14:paraId="7F48DA03" w14:textId="77777777" w:rsidR="00DB403D" w:rsidRPr="00EB45C9" w:rsidRDefault="00DB403D" w:rsidP="00393FF0">
                      <w:pPr>
                        <w:rPr>
                          <w:sz w:val="16"/>
                          <w:szCs w:val="16"/>
                        </w:rPr>
                      </w:pPr>
                      <w:r w:rsidRPr="00EB45C9">
                        <w:rPr>
                          <w:rFonts w:ascii="Sylfaen" w:hAnsi="Sylfaen"/>
                          <w:sz w:val="16"/>
                          <w:szCs w:val="16"/>
                          <w:lang w:val="ka-GE"/>
                        </w:rPr>
                        <w:t>ავა</w:t>
                      </w:r>
                      <w:r>
                        <w:rPr>
                          <w:rFonts w:ascii="Sylfaen" w:hAnsi="Sylfaen"/>
                          <w:sz w:val="16"/>
                          <w:szCs w:val="16"/>
                          <w:lang w:val="ka-GE"/>
                        </w:rPr>
                        <w:t>რია ფართო შედეგით</w:t>
                      </w:r>
                    </w:p>
                  </w:txbxContent>
                </v:textbox>
                <w10:wrap type="square"/>
              </v:shape>
            </w:pict>
          </mc:Fallback>
        </mc:AlternateContent>
      </w:r>
    </w:p>
    <w:p w14:paraId="55BA60AB"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5408" behindDoc="0" locked="0" layoutInCell="1" allowOverlap="1" wp14:anchorId="75B70639" wp14:editId="0976B59E">
                <wp:simplePos x="0" y="0"/>
                <wp:positionH relativeFrom="column">
                  <wp:posOffset>2892425</wp:posOffset>
                </wp:positionH>
                <wp:positionV relativeFrom="paragraph">
                  <wp:posOffset>56515</wp:posOffset>
                </wp:positionV>
                <wp:extent cx="1561465" cy="271145"/>
                <wp:effectExtent l="0" t="0" r="19685" b="146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271145"/>
                        </a:xfrm>
                        <a:prstGeom prst="rect">
                          <a:avLst/>
                        </a:prstGeom>
                        <a:solidFill>
                          <a:srgbClr val="FFFFFF"/>
                        </a:solidFill>
                        <a:ln w="9525">
                          <a:solidFill>
                            <a:sysClr val="window" lastClr="FFFFFF"/>
                          </a:solidFill>
                          <a:miter lim="800000"/>
                          <a:headEnd/>
                          <a:tailEnd/>
                        </a:ln>
                      </wps:spPr>
                      <wps:txbx>
                        <w:txbxContent>
                          <w:p w14:paraId="4F00CB19" w14:textId="77777777" w:rsidR="00DB403D" w:rsidRPr="00EB45C9" w:rsidRDefault="00DB403D" w:rsidP="00393FF0">
                            <w:pPr>
                              <w:rPr>
                                <w:sz w:val="16"/>
                                <w:szCs w:val="16"/>
                              </w:rPr>
                            </w:pPr>
                            <w:r w:rsidRPr="00EB45C9">
                              <w:rPr>
                                <w:rFonts w:ascii="Sylfaen" w:hAnsi="Sylfaen"/>
                                <w:sz w:val="16"/>
                                <w:szCs w:val="16"/>
                                <w:lang w:val="ka-GE"/>
                              </w:rPr>
                              <w:t>ავა</w:t>
                            </w:r>
                            <w:r>
                              <w:rPr>
                                <w:rFonts w:ascii="Sylfaen" w:hAnsi="Sylfaen"/>
                                <w:sz w:val="16"/>
                                <w:szCs w:val="16"/>
                                <w:lang w:val="ka-GE"/>
                              </w:rPr>
                              <w:t>რია ლოკალური შედეგით</w:t>
                            </w:r>
                          </w:p>
                          <w:p w14:paraId="6C7C4C28" w14:textId="77777777" w:rsidR="00DB403D" w:rsidRDefault="00DB403D" w:rsidP="00393FF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B70639" id="_x0000_s1038" type="#_x0000_t202" style="position:absolute;margin-left:227.75pt;margin-top:4.45pt;width:122.95pt;height:21.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" strokecolor="window">
                <v:textbox>
                  <w:txbxContent>
                    <w:p w14:paraId="4F00CB19" w14:textId="77777777" w:rsidR="00DB403D" w:rsidRPr="00EB45C9" w:rsidRDefault="00DB403D" w:rsidP="00393FF0">
                      <w:pPr>
                        <w:rPr>
                          <w:sz w:val="16"/>
                          <w:szCs w:val="16"/>
                        </w:rPr>
                      </w:pPr>
                      <w:r w:rsidRPr="00EB45C9">
                        <w:rPr>
                          <w:rFonts w:ascii="Sylfaen" w:hAnsi="Sylfaen"/>
                          <w:sz w:val="16"/>
                          <w:szCs w:val="16"/>
                          <w:lang w:val="ka-GE"/>
                        </w:rPr>
                        <w:t>ავა</w:t>
                      </w:r>
                      <w:r>
                        <w:rPr>
                          <w:rFonts w:ascii="Sylfaen" w:hAnsi="Sylfaen"/>
                          <w:sz w:val="16"/>
                          <w:szCs w:val="16"/>
                          <w:lang w:val="ka-GE"/>
                        </w:rPr>
                        <w:t>რია ლოკალური შედეგით</w:t>
                      </w:r>
                    </w:p>
                    <w:p w14:paraId="6C7C4C28" w14:textId="77777777" w:rsidR="00DB403D" w:rsidRDefault="00DB403D" w:rsidP="00393FF0"/>
                  </w:txbxContent>
                </v:textbox>
                <w10:wrap type="square"/>
              </v:shape>
            </w:pict>
          </mc:Fallback>
        </mc:AlternateContent>
      </w:r>
    </w:p>
    <w:p w14:paraId="6A1B6DAA"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6432" behindDoc="0" locked="0" layoutInCell="1" allowOverlap="1" wp14:anchorId="2A221A15" wp14:editId="794F6D7E">
                <wp:simplePos x="0" y="0"/>
                <wp:positionH relativeFrom="column">
                  <wp:posOffset>3118615</wp:posOffset>
                </wp:positionH>
                <wp:positionV relativeFrom="paragraph">
                  <wp:posOffset>93963</wp:posOffset>
                </wp:positionV>
                <wp:extent cx="1575435" cy="254635"/>
                <wp:effectExtent l="0" t="0" r="24765" b="1206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54635"/>
                        </a:xfrm>
                        <a:prstGeom prst="rect">
                          <a:avLst/>
                        </a:prstGeom>
                        <a:solidFill>
                          <a:srgbClr val="FFFFFF"/>
                        </a:solidFill>
                        <a:ln w="9525">
                          <a:solidFill>
                            <a:sysClr val="window" lastClr="FFFFFF"/>
                          </a:solidFill>
                          <a:miter lim="800000"/>
                          <a:headEnd/>
                          <a:tailEnd/>
                        </a:ln>
                      </wps:spPr>
                      <wps:txbx>
                        <w:txbxContent>
                          <w:p w14:paraId="6443E069" w14:textId="77777777" w:rsidR="00DB403D" w:rsidRPr="00747ECB" w:rsidRDefault="00DB403D" w:rsidP="00393FF0">
                            <w:pPr>
                              <w:rPr>
                                <w:sz w:val="16"/>
                                <w:szCs w:val="16"/>
                              </w:rPr>
                            </w:pPr>
                            <w:r w:rsidRPr="00A02540">
                              <w:rPr>
                                <w:rFonts w:ascii="Sylfaen" w:eastAsiaTheme="minorHAnsi" w:hAnsi="Sylfaen"/>
                                <w:sz w:val="16"/>
                                <w:szCs w:val="16"/>
                                <w:lang w:val="ka-GE"/>
                              </w:rPr>
                              <w:t>სერიოზული ინციდენტი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A221A15" id="_x0000_s1039" type="#_x0000_t202" style="position:absolute;margin-left:245.55pt;margin-top:7.4pt;width:124.05pt;height:20.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" strokecolor="window">
                <v:textbox>
                  <w:txbxContent>
                    <w:p w14:paraId="6443E069" w14:textId="77777777" w:rsidR="00DB403D" w:rsidRPr="00747ECB" w:rsidRDefault="00DB403D" w:rsidP="00393FF0">
                      <w:pPr>
                        <w:rPr>
                          <w:sz w:val="16"/>
                          <w:szCs w:val="16"/>
                        </w:rPr>
                      </w:pPr>
                      <w:r w:rsidRPr="00A02540">
                        <w:rPr>
                          <w:rFonts w:ascii="Sylfaen" w:eastAsiaTheme="minorHAnsi" w:hAnsi="Sylfaen"/>
                          <w:sz w:val="16"/>
                          <w:szCs w:val="16"/>
                          <w:lang w:val="ka-GE"/>
                        </w:rPr>
                        <w:t>სერიოზული ინციდენტი</w:t>
                      </w:r>
                    </w:p>
                  </w:txbxContent>
                </v:textbox>
                <w10:wrap type="square"/>
              </v:shape>
            </w:pict>
          </mc:Fallback>
        </mc:AlternateContent>
      </w:r>
    </w:p>
    <w:p w14:paraId="394B0207"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7456" behindDoc="0" locked="0" layoutInCell="1" allowOverlap="1" wp14:anchorId="7728811E" wp14:editId="67EE4FF6">
                <wp:simplePos x="0" y="0"/>
                <wp:positionH relativeFrom="column">
                  <wp:posOffset>3394075</wp:posOffset>
                </wp:positionH>
                <wp:positionV relativeFrom="paragraph">
                  <wp:posOffset>97155</wp:posOffset>
                </wp:positionV>
                <wp:extent cx="1398270" cy="258445"/>
                <wp:effectExtent l="0" t="0" r="1143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270" cy="258445"/>
                        </a:xfrm>
                        <a:prstGeom prst="rect">
                          <a:avLst/>
                        </a:prstGeom>
                        <a:solidFill>
                          <a:srgbClr val="FFFFFF"/>
                        </a:solidFill>
                        <a:ln w="9525">
                          <a:solidFill>
                            <a:sysClr val="window" lastClr="FFFFFF"/>
                          </a:solidFill>
                          <a:miter lim="800000"/>
                          <a:headEnd/>
                          <a:tailEnd/>
                        </a:ln>
                      </wps:spPr>
                      <wps:txbx>
                        <w:txbxContent>
                          <w:p w14:paraId="2A5D3F33" w14:textId="77777777" w:rsidR="00DB403D" w:rsidRPr="00D8741E" w:rsidRDefault="00DB403D" w:rsidP="00393FF0">
                            <w:pPr>
                              <w:rPr>
                                <w:sz w:val="16"/>
                                <w:szCs w:val="16"/>
                              </w:rPr>
                            </w:pPr>
                            <w:r w:rsidRPr="00A02540">
                              <w:rPr>
                                <w:rFonts w:ascii="Sylfaen" w:eastAsiaTheme="minorHAnsi" w:hAnsi="Sylfaen"/>
                                <w:sz w:val="16"/>
                                <w:szCs w:val="16"/>
                                <w:lang w:val="ka-GE"/>
                              </w:rPr>
                              <w:t>ინციდენტი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728811E" id="_x0000_s1040" type="#_x0000_t202" style="position:absolute;margin-left:267.25pt;margin-top:7.65pt;width:110.1pt;height:20.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" strokecolor="window">
                <v:textbox>
                  <w:txbxContent>
                    <w:p w14:paraId="2A5D3F33" w14:textId="77777777" w:rsidR="00DB403D" w:rsidRPr="00D8741E" w:rsidRDefault="00DB403D" w:rsidP="00393FF0">
                      <w:pPr>
                        <w:rPr>
                          <w:sz w:val="16"/>
                          <w:szCs w:val="16"/>
                        </w:rPr>
                      </w:pPr>
                      <w:r w:rsidRPr="00A02540">
                        <w:rPr>
                          <w:rFonts w:ascii="Sylfaen" w:eastAsiaTheme="minorHAnsi" w:hAnsi="Sylfaen"/>
                          <w:sz w:val="16"/>
                          <w:szCs w:val="16"/>
                          <w:lang w:val="ka-GE"/>
                        </w:rPr>
                        <w:t>ინციდენტი</w:t>
                      </w:r>
                    </w:p>
                  </w:txbxContent>
                </v:textbox>
                <w10:wrap type="square"/>
              </v:shape>
            </w:pict>
          </mc:Fallback>
        </mc:AlternateContent>
      </w:r>
    </w:p>
    <w:p w14:paraId="0D999645" w14:textId="77777777" w:rsidR="00393FF0" w:rsidRPr="00393FF0" w:rsidRDefault="00393FF0" w:rsidP="00393FF0">
      <w:pPr>
        <w:rPr>
          <w:rFonts w:ascii="Sylfaen" w:hAnsi="Sylfaen"/>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8480" behindDoc="0" locked="0" layoutInCell="1" allowOverlap="1" wp14:anchorId="3C7E7825" wp14:editId="5AD3ECDF">
                <wp:simplePos x="0" y="0"/>
                <wp:positionH relativeFrom="column">
                  <wp:posOffset>3697605</wp:posOffset>
                </wp:positionH>
                <wp:positionV relativeFrom="paragraph">
                  <wp:posOffset>185420</wp:posOffset>
                </wp:positionV>
                <wp:extent cx="976630" cy="220980"/>
                <wp:effectExtent l="0" t="0" r="13970" b="266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 cy="220980"/>
                        </a:xfrm>
                        <a:prstGeom prst="rect">
                          <a:avLst/>
                        </a:prstGeom>
                        <a:solidFill>
                          <a:srgbClr val="FFFFFF"/>
                        </a:solidFill>
                        <a:ln w="9525">
                          <a:solidFill>
                            <a:sysClr val="window" lastClr="FFFFFF"/>
                          </a:solidFill>
                          <a:miter lim="800000"/>
                          <a:headEnd/>
                          <a:tailEnd/>
                        </a:ln>
                      </wps:spPr>
                      <wps:txbx>
                        <w:txbxContent>
                          <w:p w14:paraId="1736AD9E" w14:textId="77777777" w:rsidR="00DB403D" w:rsidRPr="00B34372" w:rsidRDefault="00DB403D" w:rsidP="00393FF0">
                            <w:pPr>
                              <w:rPr>
                                <w:sz w:val="16"/>
                                <w:szCs w:val="16"/>
                              </w:rPr>
                            </w:pPr>
                            <w:r w:rsidRPr="00A02540">
                              <w:rPr>
                                <w:rFonts w:ascii="Sylfaen" w:eastAsiaTheme="minorHAnsi" w:hAnsi="Sylfaen"/>
                                <w:sz w:val="16"/>
                                <w:szCs w:val="16"/>
                                <w:lang w:val="ka-GE"/>
                              </w:rPr>
                              <w:t>ანომალია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C7E7825" id="_x0000_s1041" type="#_x0000_t202" style="position:absolute;margin-left:291.15pt;margin-top:14.6pt;width:76.9pt;height:17.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" strokecolor="window">
                <v:textbox>
                  <w:txbxContent>
                    <w:p w14:paraId="1736AD9E" w14:textId="77777777" w:rsidR="00DB403D" w:rsidRPr="00B34372" w:rsidRDefault="00DB403D" w:rsidP="00393FF0">
                      <w:pPr>
                        <w:rPr>
                          <w:sz w:val="16"/>
                          <w:szCs w:val="16"/>
                        </w:rPr>
                      </w:pPr>
                      <w:r w:rsidRPr="00A02540">
                        <w:rPr>
                          <w:rFonts w:ascii="Sylfaen" w:eastAsiaTheme="minorHAnsi" w:hAnsi="Sylfaen"/>
                          <w:sz w:val="16"/>
                          <w:szCs w:val="16"/>
                          <w:lang w:val="ka-GE"/>
                        </w:rPr>
                        <w:t>ანომალია</w:t>
                      </w:r>
                    </w:p>
                  </w:txbxContent>
                </v:textbox>
                <w10:wrap type="square"/>
              </v:shape>
            </w:pict>
          </mc:Fallback>
        </mc:AlternateContent>
      </w:r>
    </w:p>
    <w:p w14:paraId="582692BB" w14:textId="77777777" w:rsidR="00393FF0" w:rsidRPr="00393FF0" w:rsidRDefault="00393FF0" w:rsidP="00393FF0">
      <w:pPr>
        <w:rPr>
          <w:rFonts w:ascii="Sylfaen" w:hAnsi="Sylfaen"/>
          <w:sz w:val="22"/>
          <w:szCs w:val="22"/>
          <w:lang w:val="ka-GE"/>
        </w:rPr>
      </w:pPr>
    </w:p>
    <w:p w14:paraId="5AD7FC94" w14:textId="77777777" w:rsidR="00393FF0" w:rsidRPr="00393FF0" w:rsidRDefault="00393FF0" w:rsidP="00393FF0">
      <w:pPr>
        <w:ind w:left="567"/>
        <w:jc w:val="center"/>
        <w:rPr>
          <w:rFonts w:ascii="Sylfaen" w:hAnsi="Sylfaen"/>
          <w:b/>
          <w:sz w:val="22"/>
          <w:szCs w:val="22"/>
          <w:lang w:val="ka-GE"/>
        </w:rPr>
      </w:pPr>
      <w:r w:rsidRPr="00393FF0">
        <w:rPr>
          <w:rFonts w:ascii="Sylfaen" w:hAnsi="Sylfaen"/>
          <w:noProof/>
          <w:sz w:val="22"/>
          <w:szCs w:val="22"/>
          <w:lang w:val="ka-GE" w:eastAsia="ka-GE"/>
        </w:rPr>
        <mc:AlternateContent>
          <mc:Choice Requires="wps">
            <w:drawing>
              <wp:anchor distT="45720" distB="45720" distL="114300" distR="114300" simplePos="0" relativeHeight="251669504" behindDoc="0" locked="0" layoutInCell="1" allowOverlap="1" wp14:anchorId="0F330127" wp14:editId="32BFFC5A">
                <wp:simplePos x="0" y="0"/>
                <wp:positionH relativeFrom="margin">
                  <wp:posOffset>3830320</wp:posOffset>
                </wp:positionH>
                <wp:positionV relativeFrom="paragraph">
                  <wp:posOffset>11430</wp:posOffset>
                </wp:positionV>
                <wp:extent cx="1728470" cy="382270"/>
                <wp:effectExtent l="0" t="0" r="24130" b="1778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382270"/>
                        </a:xfrm>
                        <a:prstGeom prst="rect">
                          <a:avLst/>
                        </a:prstGeom>
                        <a:solidFill>
                          <a:srgbClr val="FFFFFF"/>
                        </a:solidFill>
                        <a:ln w="9525">
                          <a:solidFill>
                            <a:sysClr val="window" lastClr="FFFFFF"/>
                          </a:solidFill>
                          <a:miter lim="800000"/>
                          <a:headEnd/>
                          <a:tailEnd/>
                        </a:ln>
                      </wps:spPr>
                      <wps:txbx>
                        <w:txbxContent>
                          <w:p w14:paraId="09FB44A7" w14:textId="77777777" w:rsidR="00DB403D" w:rsidRDefault="00DB403D" w:rsidP="00393FF0">
                            <w:pPr>
                              <w:rPr>
                                <w:rFonts w:ascii="Sylfaen" w:hAnsi="Sylfaen"/>
                                <w:sz w:val="16"/>
                                <w:szCs w:val="16"/>
                                <w:lang w:val="ka-GE"/>
                              </w:rPr>
                            </w:pPr>
                            <w:r>
                              <w:rPr>
                                <w:rFonts w:ascii="Sylfaen" w:hAnsi="Sylfaen"/>
                                <w:sz w:val="16"/>
                                <w:szCs w:val="16"/>
                                <w:lang w:val="ka-GE"/>
                              </w:rPr>
                              <w:t>უმნიშვნელო მოვლენა უსაფრთხოების თვალსაზრისით</w:t>
                            </w:r>
                          </w:p>
                          <w:p w14:paraId="0785695A" w14:textId="77777777" w:rsidR="00DB403D" w:rsidRPr="00F25A6E" w:rsidRDefault="00DB403D" w:rsidP="00393FF0">
                            <w:pPr>
                              <w:rPr>
                                <w:rFonts w:ascii="Sylfaen" w:hAnsi="Sylfaen"/>
                                <w:sz w:val="16"/>
                                <w:szCs w:val="16"/>
                                <w:lang w:val="ka-GE"/>
                              </w:rPr>
                            </w:pPr>
                            <w:r>
                              <w:rPr>
                                <w:rFonts w:ascii="Sylfaen" w:hAnsi="Sylfaen"/>
                                <w:sz w:val="16"/>
                                <w:szCs w:val="16"/>
                                <w:lang w:val="ka-G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330127" id="_x0000_s1042" type="#_x0000_t202" style="position:absolute;left:0;text-align:left;margin-left:301.6pt;margin-top:.9pt;width:136.1pt;height:30.1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" strokecolor="window">
                <v:textbox>
                  <w:txbxContent>
                    <w:p w14:paraId="09FB44A7" w14:textId="77777777" w:rsidR="00DB403D" w:rsidRDefault="00DB403D" w:rsidP="00393FF0">
                      <w:pPr>
                        <w:rPr>
                          <w:rFonts w:ascii="Sylfaen" w:hAnsi="Sylfaen"/>
                          <w:sz w:val="16"/>
                          <w:szCs w:val="16"/>
                          <w:lang w:val="ka-GE"/>
                        </w:rPr>
                      </w:pPr>
                      <w:r>
                        <w:rPr>
                          <w:rFonts w:ascii="Sylfaen" w:hAnsi="Sylfaen"/>
                          <w:sz w:val="16"/>
                          <w:szCs w:val="16"/>
                          <w:lang w:val="ka-GE"/>
                        </w:rPr>
                        <w:t>უმნიშვნელო მოვლენა უსაფრთხოების თვალსაზრისით</w:t>
                      </w:r>
                    </w:p>
                    <w:p w14:paraId="0785695A" w14:textId="77777777" w:rsidR="00DB403D" w:rsidRPr="00F25A6E" w:rsidRDefault="00DB403D" w:rsidP="00393FF0">
                      <w:pPr>
                        <w:rPr>
                          <w:rFonts w:ascii="Sylfaen" w:hAnsi="Sylfaen"/>
                          <w:sz w:val="16"/>
                          <w:szCs w:val="16"/>
                          <w:lang w:val="ka-GE"/>
                        </w:rPr>
                      </w:pPr>
                      <w:r>
                        <w:rPr>
                          <w:rFonts w:ascii="Sylfaen" w:hAnsi="Sylfaen"/>
                          <w:sz w:val="16"/>
                          <w:szCs w:val="16"/>
                          <w:lang w:val="ka-GE"/>
                        </w:rPr>
                        <w:t xml:space="preserve">    </w:t>
                      </w:r>
                    </w:p>
                  </w:txbxContent>
                </v:textbox>
                <w10:wrap type="square" anchorx="margin"/>
              </v:shape>
            </w:pict>
          </mc:Fallback>
        </mc:AlternateContent>
      </w:r>
    </w:p>
    <w:p w14:paraId="2B01A224" w14:textId="77777777" w:rsidR="00393FF0" w:rsidRPr="00393FF0" w:rsidRDefault="00393FF0" w:rsidP="00393FF0">
      <w:pPr>
        <w:spacing w:after="160" w:line="259" w:lineRule="auto"/>
        <w:rPr>
          <w:rFonts w:ascii="Sylfaen" w:eastAsiaTheme="minorHAnsi" w:hAnsi="Sylfaen"/>
          <w:b/>
          <w:sz w:val="22"/>
          <w:szCs w:val="22"/>
          <w:lang w:val="ka-GE"/>
        </w:rPr>
      </w:pPr>
    </w:p>
    <w:p w14:paraId="78B619E3" w14:textId="77777777" w:rsidR="00393FF0" w:rsidRPr="00393FF0" w:rsidRDefault="00393FF0" w:rsidP="00393FF0">
      <w:pPr>
        <w:spacing w:after="160" w:line="259" w:lineRule="auto"/>
        <w:rPr>
          <w:rFonts w:ascii="Sylfaen" w:eastAsiaTheme="minorHAnsi" w:hAnsi="Sylfaen"/>
          <w:b/>
          <w:sz w:val="22"/>
          <w:szCs w:val="22"/>
          <w:lang w:val="ka-GE"/>
        </w:rPr>
      </w:pPr>
    </w:p>
    <w:p w14:paraId="7D0C1F5C" w14:textId="77777777" w:rsidR="00393FF0" w:rsidRPr="00393FF0" w:rsidRDefault="00393FF0" w:rsidP="00393FF0">
      <w:pPr>
        <w:spacing w:after="0" w:line="259" w:lineRule="auto"/>
        <w:jc w:val="center"/>
        <w:rPr>
          <w:rFonts w:ascii="Sylfaen" w:eastAsiaTheme="minorHAnsi" w:hAnsi="Sylfaen"/>
          <w:b/>
          <w:sz w:val="22"/>
          <w:szCs w:val="22"/>
          <w:lang w:val="ka-GE"/>
        </w:rPr>
      </w:pPr>
      <w:r w:rsidRPr="00393FF0">
        <w:rPr>
          <w:rFonts w:ascii="Sylfaen" w:eastAsiaTheme="minorHAnsi" w:hAnsi="Sylfaen"/>
          <w:b/>
          <w:sz w:val="22"/>
          <w:szCs w:val="22"/>
          <w:lang w:val="ka-GE"/>
        </w:rPr>
        <w:t>ბირთვული და რადიოლოგიური მოვლენების საერთაშორისო შკალის</w:t>
      </w:r>
    </w:p>
    <w:p w14:paraId="551BFD0A" w14:textId="77777777" w:rsidR="00393FF0" w:rsidRPr="00393FF0" w:rsidRDefault="00393FF0" w:rsidP="00393FF0">
      <w:pPr>
        <w:spacing w:after="0" w:line="259" w:lineRule="auto"/>
        <w:jc w:val="center"/>
        <w:rPr>
          <w:rFonts w:ascii="Sylfaen" w:eastAsiaTheme="minorHAnsi" w:hAnsi="Sylfaen"/>
          <w:b/>
          <w:sz w:val="22"/>
          <w:szCs w:val="22"/>
          <w:lang w:val="ka-GE"/>
        </w:rPr>
      </w:pPr>
      <w:r w:rsidRPr="00393FF0">
        <w:rPr>
          <w:rFonts w:ascii="Sylfaen" w:eastAsiaTheme="minorHAnsi" w:hAnsi="Sylfaen"/>
          <w:b/>
          <w:sz w:val="22"/>
          <w:szCs w:val="22"/>
          <w:lang w:val="ka-GE"/>
        </w:rPr>
        <w:t>დონეების აღწერა</w:t>
      </w:r>
    </w:p>
    <w:p w14:paraId="2DC742C6" w14:textId="77777777" w:rsidR="00393FF0" w:rsidRPr="00393FF0" w:rsidRDefault="00393FF0" w:rsidP="00393FF0">
      <w:pPr>
        <w:spacing w:after="0" w:line="259" w:lineRule="auto"/>
        <w:jc w:val="center"/>
        <w:rPr>
          <w:rFonts w:ascii="Sylfaen" w:eastAsiaTheme="minorHAnsi" w:hAnsi="Sylfaen"/>
          <w:b/>
          <w:sz w:val="22"/>
          <w:szCs w:val="22"/>
          <w:lang w:val="ka-GE"/>
        </w:rPr>
      </w:pPr>
    </w:p>
    <w:tbl>
      <w:tblPr>
        <w:tblStyle w:val="TableGrid1"/>
        <w:tblW w:w="0" w:type="auto"/>
        <w:tblInd w:w="-147" w:type="dxa"/>
        <w:tblLook w:val="04A0" w:firstRow="1" w:lastRow="0" w:firstColumn="1" w:lastColumn="0" w:noHBand="0" w:noVBand="1"/>
      </w:tblPr>
      <w:tblGrid>
        <w:gridCol w:w="2291"/>
        <w:gridCol w:w="2418"/>
        <w:gridCol w:w="2418"/>
        <w:gridCol w:w="2370"/>
      </w:tblGrid>
      <w:tr w:rsidR="00393FF0" w:rsidRPr="00393FF0" w14:paraId="1C7C66A7" w14:textId="77777777" w:rsidTr="009157AF">
        <w:tc>
          <w:tcPr>
            <w:tcW w:w="2418" w:type="dxa"/>
            <w:shd w:val="clear" w:color="auto" w:fill="00B0F0"/>
          </w:tcPr>
          <w:p w14:paraId="50596D1C" w14:textId="77777777" w:rsidR="00393FF0" w:rsidRPr="00393FF0" w:rsidRDefault="00393FF0" w:rsidP="00393FF0">
            <w:pPr>
              <w:jc w:val="center"/>
              <w:rPr>
                <w:rFonts w:ascii="Sylfaen" w:hAnsi="Sylfaen"/>
                <w:b/>
                <w:color w:val="FFFFFF" w:themeColor="background1"/>
                <w:lang w:val="ka-GE"/>
              </w:rPr>
            </w:pPr>
            <w:r w:rsidRPr="00393FF0">
              <w:rPr>
                <w:rFonts w:ascii="Sylfaen" w:hAnsi="Sylfaen"/>
                <w:b/>
                <w:color w:val="FFFFFF" w:themeColor="background1"/>
                <w:lang w:val="ka-GE"/>
              </w:rPr>
              <w:t>დონე</w:t>
            </w:r>
          </w:p>
        </w:tc>
        <w:tc>
          <w:tcPr>
            <w:tcW w:w="2303" w:type="dxa"/>
            <w:shd w:val="clear" w:color="auto" w:fill="00B0F0"/>
          </w:tcPr>
          <w:p w14:paraId="11BBBA72" w14:textId="77777777" w:rsidR="00393FF0" w:rsidRPr="00393FF0" w:rsidRDefault="00393FF0" w:rsidP="00393FF0">
            <w:pPr>
              <w:jc w:val="center"/>
              <w:rPr>
                <w:rFonts w:ascii="Sylfaen" w:hAnsi="Sylfaen"/>
                <w:b/>
                <w:color w:val="FFFFFF" w:themeColor="background1"/>
                <w:lang w:val="ka-GE"/>
              </w:rPr>
            </w:pPr>
            <w:r w:rsidRPr="00393FF0">
              <w:rPr>
                <w:rFonts w:ascii="Sylfaen" w:hAnsi="Sylfaen"/>
                <w:b/>
                <w:color w:val="FFFFFF" w:themeColor="background1"/>
                <w:lang w:val="ka-GE"/>
              </w:rPr>
              <w:t>მოსახლეობა და გარემო</w:t>
            </w:r>
          </w:p>
        </w:tc>
        <w:tc>
          <w:tcPr>
            <w:tcW w:w="2317" w:type="dxa"/>
            <w:shd w:val="clear" w:color="auto" w:fill="00B0F0"/>
          </w:tcPr>
          <w:p w14:paraId="69EC50C6" w14:textId="77777777" w:rsidR="00393FF0" w:rsidRPr="00393FF0" w:rsidRDefault="00393FF0" w:rsidP="00393FF0">
            <w:pPr>
              <w:rPr>
                <w:rFonts w:ascii="Sylfaen" w:hAnsi="Sylfaen"/>
                <w:b/>
                <w:color w:val="FFFFFF" w:themeColor="background1"/>
                <w:lang w:val="ka-GE"/>
              </w:rPr>
            </w:pPr>
            <w:r w:rsidRPr="00393FF0">
              <w:rPr>
                <w:rFonts w:ascii="Sylfaen" w:hAnsi="Sylfaen"/>
                <w:b/>
                <w:color w:val="FFFFFF" w:themeColor="background1"/>
                <w:lang w:val="ka-GE"/>
              </w:rPr>
              <w:t>რადიოლოგიური ბარიერები და კონტროლი</w:t>
            </w:r>
          </w:p>
        </w:tc>
        <w:tc>
          <w:tcPr>
            <w:tcW w:w="2312" w:type="dxa"/>
            <w:shd w:val="clear" w:color="auto" w:fill="00B0F0"/>
          </w:tcPr>
          <w:p w14:paraId="29E39FF6" w14:textId="77777777" w:rsidR="00393FF0" w:rsidRPr="00393FF0" w:rsidRDefault="00393FF0" w:rsidP="00393FF0">
            <w:pPr>
              <w:jc w:val="center"/>
              <w:rPr>
                <w:rFonts w:ascii="Sylfaen" w:hAnsi="Sylfaen"/>
                <w:b/>
                <w:color w:val="FFFFFF" w:themeColor="background1"/>
                <w:lang w:val="ka-GE"/>
              </w:rPr>
            </w:pPr>
            <w:r w:rsidRPr="00393FF0">
              <w:rPr>
                <w:rFonts w:ascii="Sylfaen" w:hAnsi="Sylfaen"/>
                <w:b/>
                <w:color w:val="FFFFFF" w:themeColor="background1"/>
                <w:lang w:val="ka-GE"/>
              </w:rPr>
              <w:t>სიღრმისეული დაცვა</w:t>
            </w:r>
          </w:p>
        </w:tc>
      </w:tr>
      <w:tr w:rsidR="00393FF0" w:rsidRPr="00393FF0" w14:paraId="5B1BCDA3" w14:textId="77777777" w:rsidTr="009157AF">
        <w:tc>
          <w:tcPr>
            <w:tcW w:w="2418" w:type="dxa"/>
            <w:shd w:val="clear" w:color="auto" w:fill="7030A0"/>
          </w:tcPr>
          <w:p w14:paraId="6B7AD6AD"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7 - მსხვილმასშტაბიანი ავარია</w:t>
            </w:r>
          </w:p>
        </w:tc>
        <w:tc>
          <w:tcPr>
            <w:tcW w:w="2303" w:type="dxa"/>
            <w:shd w:val="clear" w:color="auto" w:fill="7030A0"/>
          </w:tcPr>
          <w:p w14:paraId="628AAC06" w14:textId="77777777" w:rsidR="00393FF0" w:rsidRPr="00393FF0" w:rsidRDefault="00393FF0" w:rsidP="00393FF0">
            <w:pPr>
              <w:jc w:val="both"/>
              <w:rPr>
                <w:sz w:val="20"/>
                <w:szCs w:val="20"/>
                <w:lang w:val="ka-GE"/>
              </w:rPr>
            </w:pPr>
            <w:r w:rsidRPr="00393FF0">
              <w:rPr>
                <w:rFonts w:ascii="Sylfaen" w:hAnsi="Sylfaen"/>
                <w:sz w:val="20"/>
                <w:szCs w:val="20"/>
                <w:lang w:val="ka-GE"/>
              </w:rPr>
              <w:t xml:space="preserve">რადიოაქტიური მასალის დიდი რაოდენობით გამოფრქვევა, ფართომასშტაბიანი უარყოფითი </w:t>
            </w:r>
            <w:r w:rsidRPr="00393FF0">
              <w:rPr>
                <w:rFonts w:ascii="Sylfaen" w:hAnsi="Sylfaen"/>
                <w:sz w:val="20"/>
                <w:szCs w:val="20"/>
                <w:lang w:val="ka-GE"/>
              </w:rPr>
              <w:lastRenderedPageBreak/>
              <w:t>შედეგებით ადამიანის ჯანმრთელობისა და გარემოსათვის, რომელიც მოითხოვს დაგეგმილი და ხანგრძლივი დაცვითი ღონისძიებების განხორციელებას.</w:t>
            </w:r>
          </w:p>
        </w:tc>
        <w:tc>
          <w:tcPr>
            <w:tcW w:w="2317" w:type="dxa"/>
          </w:tcPr>
          <w:p w14:paraId="7CF641B6" w14:textId="77777777" w:rsidR="00393FF0" w:rsidRPr="00393FF0" w:rsidRDefault="00393FF0" w:rsidP="00393FF0">
            <w:pPr>
              <w:jc w:val="both"/>
              <w:rPr>
                <w:sz w:val="20"/>
                <w:szCs w:val="20"/>
                <w:lang w:val="ka-GE"/>
              </w:rPr>
            </w:pPr>
          </w:p>
        </w:tc>
        <w:tc>
          <w:tcPr>
            <w:tcW w:w="2312" w:type="dxa"/>
          </w:tcPr>
          <w:p w14:paraId="0E43D3AA" w14:textId="77777777" w:rsidR="00393FF0" w:rsidRPr="00393FF0" w:rsidRDefault="00393FF0" w:rsidP="00393FF0">
            <w:pPr>
              <w:jc w:val="both"/>
              <w:rPr>
                <w:sz w:val="20"/>
                <w:szCs w:val="20"/>
                <w:lang w:val="ka-GE"/>
              </w:rPr>
            </w:pPr>
          </w:p>
        </w:tc>
      </w:tr>
      <w:tr w:rsidR="00393FF0" w:rsidRPr="00393FF0" w14:paraId="3F9C80DC" w14:textId="77777777" w:rsidTr="009157AF">
        <w:tc>
          <w:tcPr>
            <w:tcW w:w="2418" w:type="dxa"/>
            <w:shd w:val="clear" w:color="auto" w:fill="FF0000"/>
          </w:tcPr>
          <w:p w14:paraId="54ACDED9"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6 - სერიოზული ავარია</w:t>
            </w:r>
          </w:p>
        </w:tc>
        <w:tc>
          <w:tcPr>
            <w:tcW w:w="2303" w:type="dxa"/>
            <w:shd w:val="clear" w:color="auto" w:fill="FF0000"/>
          </w:tcPr>
          <w:p w14:paraId="06EE159C" w14:textId="77777777" w:rsidR="00393FF0" w:rsidRPr="00393FF0" w:rsidRDefault="00393FF0" w:rsidP="00393FF0">
            <w:pPr>
              <w:jc w:val="both"/>
              <w:rPr>
                <w:sz w:val="20"/>
                <w:szCs w:val="20"/>
                <w:lang w:val="ka-GE"/>
              </w:rPr>
            </w:pPr>
            <w:r w:rsidRPr="00393FF0">
              <w:rPr>
                <w:rFonts w:ascii="Sylfaen" w:hAnsi="Sylfaen"/>
                <w:sz w:val="20"/>
                <w:szCs w:val="20"/>
                <w:lang w:val="ka-GE"/>
              </w:rPr>
              <w:t>რადიოაქტიური მასალის დიდი რაოდენობით გამოფრქვევა, რომელიც, სავარაუდოდ, მოითხოვს დაგეგმილი დაცვითი ღონისძიებების განხორციელებას.</w:t>
            </w:r>
          </w:p>
        </w:tc>
        <w:tc>
          <w:tcPr>
            <w:tcW w:w="2317" w:type="dxa"/>
          </w:tcPr>
          <w:p w14:paraId="76BFAEED" w14:textId="77777777" w:rsidR="00393FF0" w:rsidRPr="00393FF0" w:rsidRDefault="00393FF0" w:rsidP="00393FF0">
            <w:pPr>
              <w:jc w:val="both"/>
              <w:rPr>
                <w:sz w:val="20"/>
                <w:szCs w:val="20"/>
                <w:lang w:val="ka-GE"/>
              </w:rPr>
            </w:pPr>
          </w:p>
        </w:tc>
        <w:tc>
          <w:tcPr>
            <w:tcW w:w="2312" w:type="dxa"/>
          </w:tcPr>
          <w:p w14:paraId="32A6AF36" w14:textId="77777777" w:rsidR="00393FF0" w:rsidRPr="00393FF0" w:rsidRDefault="00393FF0" w:rsidP="00393FF0">
            <w:pPr>
              <w:jc w:val="both"/>
              <w:rPr>
                <w:sz w:val="20"/>
                <w:szCs w:val="20"/>
                <w:lang w:val="ka-GE"/>
              </w:rPr>
            </w:pPr>
          </w:p>
        </w:tc>
      </w:tr>
      <w:tr w:rsidR="00393FF0" w:rsidRPr="00393FF0" w14:paraId="49D79110" w14:textId="77777777" w:rsidTr="009157AF">
        <w:tc>
          <w:tcPr>
            <w:tcW w:w="2418" w:type="dxa"/>
            <w:shd w:val="clear" w:color="auto" w:fill="C45911" w:themeFill="accent2" w:themeFillShade="BF"/>
          </w:tcPr>
          <w:p w14:paraId="72085461"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5 - ავარია ფართო შედეგებით</w:t>
            </w:r>
          </w:p>
        </w:tc>
        <w:tc>
          <w:tcPr>
            <w:tcW w:w="2303" w:type="dxa"/>
            <w:shd w:val="clear" w:color="auto" w:fill="C45911" w:themeFill="accent2" w:themeFillShade="BF"/>
          </w:tcPr>
          <w:p w14:paraId="449A12FC" w14:textId="77777777" w:rsidR="00393FF0" w:rsidRPr="00393FF0" w:rsidRDefault="00393FF0" w:rsidP="00393FF0">
            <w:pPr>
              <w:numPr>
                <w:ilvl w:val="0"/>
                <w:numId w:val="8"/>
              </w:numPr>
              <w:spacing w:after="0" w:line="240" w:lineRule="auto"/>
              <w:ind w:left="0" w:hanging="45"/>
              <w:jc w:val="both"/>
              <w:rPr>
                <w:rFonts w:ascii="Sylfaen" w:hAnsi="Sylfaen"/>
                <w:sz w:val="20"/>
                <w:szCs w:val="20"/>
                <w:lang w:val="ka-GE"/>
              </w:rPr>
            </w:pPr>
            <w:r w:rsidRPr="00393FF0">
              <w:rPr>
                <w:rFonts w:ascii="Sylfaen" w:hAnsi="Sylfaen"/>
                <w:sz w:val="20"/>
                <w:szCs w:val="20"/>
                <w:lang w:val="ka-GE"/>
              </w:rPr>
              <w:t xml:space="preserve">რადიოაქტიური მასალის </w:t>
            </w:r>
            <w:r w:rsidRPr="00393FF0">
              <w:rPr>
                <w:rFonts w:ascii="Sylfaen" w:hAnsi="Sylfaen" w:cs="Sylfaen"/>
                <w:sz w:val="20"/>
                <w:szCs w:val="20"/>
                <w:lang w:val="ka-GE"/>
              </w:rPr>
              <w:t>შეზღუდული</w:t>
            </w:r>
            <w:r w:rsidRPr="00393FF0">
              <w:rPr>
                <w:rFonts w:ascii="Sylfaen" w:hAnsi="Sylfaen"/>
                <w:sz w:val="20"/>
                <w:szCs w:val="20"/>
                <w:lang w:val="ka-GE"/>
              </w:rPr>
              <w:t xml:space="preserve"> რაოდენობით გამოფრქვევა, რომელიც,  მოითხოვს ზოგიერთი დაგეგმილი დაცვითი ღონისძიებების განხორციელებას;</w:t>
            </w:r>
          </w:p>
          <w:p w14:paraId="65D7303A" w14:textId="77777777" w:rsidR="00393FF0" w:rsidRPr="00393FF0" w:rsidRDefault="00393FF0" w:rsidP="00393FF0">
            <w:pPr>
              <w:numPr>
                <w:ilvl w:val="0"/>
                <w:numId w:val="8"/>
              </w:numPr>
              <w:spacing w:line="240" w:lineRule="auto"/>
              <w:ind w:left="0" w:hanging="45"/>
              <w:contextualSpacing/>
              <w:jc w:val="both"/>
              <w:rPr>
                <w:rFonts w:ascii="Sylfaen" w:hAnsi="Sylfaen"/>
                <w:b/>
                <w:sz w:val="20"/>
                <w:szCs w:val="20"/>
                <w:lang w:val="ka-GE"/>
              </w:rPr>
            </w:pPr>
            <w:r w:rsidRPr="00393FF0">
              <w:rPr>
                <w:rFonts w:ascii="Sylfaen" w:hAnsi="Sylfaen"/>
                <w:sz w:val="20"/>
                <w:szCs w:val="20"/>
                <w:lang w:val="ka-GE"/>
              </w:rPr>
              <w:t>რამდენიმე ფატალური შემთხვევა დასხივების შედეგად.</w:t>
            </w:r>
          </w:p>
        </w:tc>
        <w:tc>
          <w:tcPr>
            <w:tcW w:w="2317" w:type="dxa"/>
            <w:shd w:val="clear" w:color="auto" w:fill="C45911" w:themeFill="accent2" w:themeFillShade="BF"/>
          </w:tcPr>
          <w:p w14:paraId="0B620361" w14:textId="77777777" w:rsidR="00393FF0" w:rsidRPr="00393FF0" w:rsidRDefault="00393FF0" w:rsidP="00393FF0">
            <w:pPr>
              <w:numPr>
                <w:ilvl w:val="0"/>
                <w:numId w:val="8"/>
              </w:numPr>
              <w:spacing w:after="0" w:line="240" w:lineRule="auto"/>
              <w:ind w:left="1" w:firstLine="359"/>
              <w:jc w:val="both"/>
              <w:rPr>
                <w:rFonts w:ascii="Sylfaen" w:hAnsi="Sylfaen"/>
                <w:sz w:val="20"/>
                <w:szCs w:val="20"/>
                <w:lang w:val="ka-GE"/>
              </w:rPr>
            </w:pPr>
            <w:r w:rsidRPr="00393FF0">
              <w:rPr>
                <w:rFonts w:ascii="Sylfaen" w:hAnsi="Sylfaen" w:cs="Sylfaen"/>
                <w:sz w:val="20"/>
                <w:szCs w:val="20"/>
                <w:lang w:val="ka-GE"/>
              </w:rPr>
              <w:t>რეაქტორის</w:t>
            </w:r>
            <w:r w:rsidRPr="00393FF0">
              <w:rPr>
                <w:rFonts w:ascii="Sylfaen" w:hAnsi="Sylfaen"/>
                <w:sz w:val="20"/>
                <w:szCs w:val="20"/>
                <w:lang w:val="ka-GE"/>
              </w:rPr>
              <w:t xml:space="preserve"> აქტიური ზონის მძიმე დაზიანება;</w:t>
            </w:r>
          </w:p>
          <w:p w14:paraId="4A285FB4" w14:textId="77777777" w:rsidR="00393FF0" w:rsidRPr="00393FF0" w:rsidRDefault="00393FF0" w:rsidP="00393FF0">
            <w:pPr>
              <w:numPr>
                <w:ilvl w:val="0"/>
                <w:numId w:val="8"/>
              </w:numPr>
              <w:spacing w:after="0" w:line="240" w:lineRule="auto"/>
              <w:ind w:left="1" w:firstLine="359"/>
              <w:contextualSpacing/>
              <w:jc w:val="both"/>
              <w:rPr>
                <w:sz w:val="20"/>
                <w:szCs w:val="20"/>
                <w:lang w:val="ka-GE"/>
              </w:rPr>
            </w:pPr>
            <w:r w:rsidRPr="00393FF0">
              <w:rPr>
                <w:rFonts w:ascii="Sylfaen" w:hAnsi="Sylfaen" w:cs="Sylfaen"/>
                <w:sz w:val="20"/>
                <w:szCs w:val="20"/>
                <w:lang w:val="ka-GE"/>
              </w:rPr>
              <w:t>რადიოაქტიური</w:t>
            </w:r>
            <w:r w:rsidRPr="00393FF0">
              <w:rPr>
                <w:rFonts w:ascii="Sylfaen" w:hAnsi="Sylfaen"/>
                <w:sz w:val="20"/>
                <w:szCs w:val="20"/>
                <w:lang w:val="ka-GE"/>
              </w:rPr>
              <w:t xml:space="preserve"> მასალის დიდი რაოდენობის გამოფრქვევა დანადგარის საზღვრებში მოსახლეობის დასხივების მაღალი ალბათობით. გამოფრქვევა შეიძლება იყოს გამოწვეული დიდი ავარიით რეაქტორის უმართავი მდგომარეობით ან ხანძრის გაჩენით.</w:t>
            </w:r>
          </w:p>
        </w:tc>
        <w:tc>
          <w:tcPr>
            <w:tcW w:w="2312" w:type="dxa"/>
          </w:tcPr>
          <w:p w14:paraId="09EC5077" w14:textId="77777777" w:rsidR="00393FF0" w:rsidRPr="00393FF0" w:rsidRDefault="00393FF0" w:rsidP="00393FF0">
            <w:pPr>
              <w:jc w:val="both"/>
              <w:rPr>
                <w:sz w:val="20"/>
                <w:szCs w:val="20"/>
                <w:lang w:val="ka-GE"/>
              </w:rPr>
            </w:pPr>
          </w:p>
        </w:tc>
      </w:tr>
      <w:tr w:rsidR="00393FF0" w:rsidRPr="00393FF0" w14:paraId="4B10A3AD" w14:textId="77777777" w:rsidTr="009157AF">
        <w:tc>
          <w:tcPr>
            <w:tcW w:w="2418" w:type="dxa"/>
            <w:shd w:val="clear" w:color="auto" w:fill="FFC000"/>
          </w:tcPr>
          <w:p w14:paraId="6DE4F69D"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4 - ავარია ლოკალური შედეგებით</w:t>
            </w:r>
          </w:p>
        </w:tc>
        <w:tc>
          <w:tcPr>
            <w:tcW w:w="2303" w:type="dxa"/>
            <w:shd w:val="clear" w:color="auto" w:fill="FFC000"/>
          </w:tcPr>
          <w:p w14:paraId="03D5E325" w14:textId="77777777" w:rsidR="00393FF0" w:rsidRPr="00393FF0" w:rsidRDefault="00393FF0" w:rsidP="00393FF0">
            <w:pPr>
              <w:numPr>
                <w:ilvl w:val="0"/>
                <w:numId w:val="25"/>
              </w:numPr>
              <w:autoSpaceDE w:val="0"/>
              <w:autoSpaceDN w:val="0"/>
              <w:adjustRightInd w:val="0"/>
              <w:spacing w:after="0" w:line="240" w:lineRule="auto"/>
              <w:ind w:left="0" w:firstLine="360"/>
              <w:contextualSpacing/>
              <w:jc w:val="both"/>
              <w:rPr>
                <w:rFonts w:ascii="Sylfaen" w:hAnsi="Sylfaen" w:cs="Arial-ItalicMT"/>
                <w:iCs/>
                <w:sz w:val="20"/>
                <w:szCs w:val="20"/>
                <w:lang w:val="ka-GE"/>
              </w:rPr>
            </w:pPr>
            <w:r w:rsidRPr="00393FF0">
              <w:rPr>
                <w:rFonts w:ascii="Sylfaen" w:hAnsi="Sylfaen" w:cs="Sylfaen"/>
                <w:sz w:val="20"/>
                <w:szCs w:val="20"/>
                <w:lang w:val="ka-GE"/>
              </w:rPr>
              <w:t>რადიოაქტიური</w:t>
            </w:r>
            <w:r w:rsidRPr="00393FF0">
              <w:rPr>
                <w:rFonts w:ascii="Sylfaen" w:hAnsi="Sylfaen"/>
                <w:sz w:val="20"/>
                <w:szCs w:val="20"/>
                <w:lang w:val="ka-GE"/>
              </w:rPr>
              <w:t xml:space="preserve"> მასალის </w:t>
            </w:r>
            <w:r w:rsidRPr="00393FF0">
              <w:rPr>
                <w:rFonts w:ascii="Sylfaen" w:hAnsi="Sylfaen" w:cs="Arial-ItalicMT"/>
                <w:iCs/>
                <w:sz w:val="20"/>
                <w:szCs w:val="20"/>
                <w:lang w:val="ka-GE"/>
              </w:rPr>
              <w:t>უმნიშვნელო რაოდენობით გ</w:t>
            </w:r>
            <w:r w:rsidRPr="00393FF0">
              <w:rPr>
                <w:rFonts w:ascii="Sylfaen" w:hAnsi="Sylfaen"/>
                <w:sz w:val="20"/>
                <w:szCs w:val="20"/>
                <w:lang w:val="ka-GE"/>
              </w:rPr>
              <w:t xml:space="preserve">ამოფრქვევა, რომლის შედეგად დაბალია ალბათობა იმისა, რომ საჭირო იქნება დაგეგმილი დაცვითი ღონისძიებების განხორციელება, გარდა </w:t>
            </w:r>
            <w:r w:rsidRPr="00393FF0">
              <w:rPr>
                <w:rFonts w:ascii="Sylfaen" w:hAnsi="Sylfaen"/>
                <w:sz w:val="20"/>
                <w:szCs w:val="20"/>
                <w:lang w:val="ka-GE"/>
              </w:rPr>
              <w:lastRenderedPageBreak/>
              <w:t xml:space="preserve">ადგილობრივ დონეზე საკვები პროდუქტების კონტროლისა. </w:t>
            </w:r>
          </w:p>
          <w:p w14:paraId="3F77AA87" w14:textId="77777777" w:rsidR="00393FF0" w:rsidRPr="00393FF0" w:rsidRDefault="00393FF0" w:rsidP="00393FF0">
            <w:pPr>
              <w:numPr>
                <w:ilvl w:val="0"/>
                <w:numId w:val="25"/>
              </w:numPr>
              <w:spacing w:line="240" w:lineRule="auto"/>
              <w:ind w:left="0" w:firstLine="360"/>
              <w:contextualSpacing/>
              <w:jc w:val="both"/>
              <w:rPr>
                <w:rFonts w:ascii="Sylfaen" w:hAnsi="Sylfaen"/>
                <w:sz w:val="20"/>
                <w:szCs w:val="20"/>
                <w:lang w:val="ka-GE"/>
              </w:rPr>
            </w:pPr>
            <w:r w:rsidRPr="00393FF0">
              <w:rPr>
                <w:rFonts w:ascii="Sylfaen" w:hAnsi="Sylfaen"/>
                <w:sz w:val="20"/>
                <w:szCs w:val="20"/>
                <w:lang w:val="ka-GE"/>
              </w:rPr>
              <w:t>დასხივებისაგან გარდაცვალების სულ მცირე ერთი შემთხვევა;</w:t>
            </w:r>
          </w:p>
          <w:p w14:paraId="6CD5DDB3" w14:textId="77777777" w:rsidR="00393FF0" w:rsidRPr="00393FF0" w:rsidRDefault="00393FF0" w:rsidP="00393FF0">
            <w:pPr>
              <w:jc w:val="both"/>
              <w:rPr>
                <w:sz w:val="20"/>
                <w:szCs w:val="20"/>
                <w:lang w:val="ka-GE"/>
              </w:rPr>
            </w:pPr>
          </w:p>
        </w:tc>
        <w:tc>
          <w:tcPr>
            <w:tcW w:w="2317" w:type="dxa"/>
            <w:shd w:val="clear" w:color="auto" w:fill="FFC000"/>
          </w:tcPr>
          <w:p w14:paraId="63A70201" w14:textId="77777777" w:rsidR="00393FF0" w:rsidRPr="00393FF0" w:rsidRDefault="00393FF0" w:rsidP="00393FF0">
            <w:pPr>
              <w:numPr>
                <w:ilvl w:val="0"/>
                <w:numId w:val="25"/>
              </w:numPr>
              <w:spacing w:line="240" w:lineRule="auto"/>
              <w:ind w:left="0" w:firstLine="360"/>
              <w:jc w:val="both"/>
              <w:rPr>
                <w:rFonts w:ascii="Sylfaen" w:hAnsi="Sylfaen"/>
                <w:sz w:val="20"/>
                <w:szCs w:val="20"/>
                <w:lang w:val="ka-GE"/>
              </w:rPr>
            </w:pPr>
            <w:r w:rsidRPr="00393FF0">
              <w:rPr>
                <w:rFonts w:ascii="Sylfaen" w:hAnsi="Sylfaen"/>
                <w:sz w:val="20"/>
                <w:szCs w:val="20"/>
                <w:lang w:val="ka-GE"/>
              </w:rPr>
              <w:lastRenderedPageBreak/>
              <w:t xml:space="preserve">ბირთვული საწვავის დადნობა ან საწვავის დაზიანება, რის შედეგად  მოხდა აქტიურ ზონაში არსებული რადიონუკლიდების 0,1%-ზე მეტი  </w:t>
            </w:r>
            <w:r w:rsidRPr="00393FF0">
              <w:rPr>
                <w:rFonts w:ascii="Sylfaen" w:hAnsi="Sylfaen"/>
                <w:sz w:val="20"/>
                <w:szCs w:val="20"/>
                <w:lang w:val="ka-GE"/>
              </w:rPr>
              <w:lastRenderedPageBreak/>
              <w:t xml:space="preserve">რაოდენობის გამოფრქვევა; </w:t>
            </w:r>
          </w:p>
          <w:p w14:paraId="1904C272" w14:textId="77777777" w:rsidR="00393FF0" w:rsidRPr="00393FF0" w:rsidRDefault="00393FF0" w:rsidP="00393FF0">
            <w:pPr>
              <w:numPr>
                <w:ilvl w:val="0"/>
                <w:numId w:val="25"/>
              </w:numPr>
              <w:spacing w:after="0" w:line="240" w:lineRule="auto"/>
              <w:ind w:left="0" w:firstLine="360"/>
              <w:contextualSpacing/>
              <w:jc w:val="both"/>
              <w:rPr>
                <w:sz w:val="20"/>
                <w:szCs w:val="20"/>
                <w:lang w:val="ka-GE"/>
              </w:rPr>
            </w:pPr>
            <w:r w:rsidRPr="00393FF0">
              <w:rPr>
                <w:rFonts w:ascii="Sylfaen" w:hAnsi="Sylfaen"/>
                <w:sz w:val="20"/>
                <w:szCs w:val="20"/>
                <w:lang w:val="ka-GE"/>
              </w:rPr>
              <w:t>რადიოაქტიური მასალის ისეთი რაოდენობის  გამოფრქვევა დანადგარის საზღვრებში, რომელმაც დიდი ალბათობით შეიძლება გამოიწვიოს მოსახლეობის მნიშვნელოვანი დასხივება.</w:t>
            </w:r>
          </w:p>
        </w:tc>
        <w:tc>
          <w:tcPr>
            <w:tcW w:w="2312" w:type="dxa"/>
          </w:tcPr>
          <w:p w14:paraId="66A46056" w14:textId="77777777" w:rsidR="00393FF0" w:rsidRPr="00393FF0" w:rsidRDefault="00393FF0" w:rsidP="00393FF0">
            <w:pPr>
              <w:jc w:val="both"/>
              <w:rPr>
                <w:sz w:val="20"/>
                <w:szCs w:val="20"/>
                <w:lang w:val="ka-GE"/>
              </w:rPr>
            </w:pPr>
          </w:p>
        </w:tc>
      </w:tr>
      <w:tr w:rsidR="00393FF0" w:rsidRPr="00393FF0" w14:paraId="0D7CBA4F" w14:textId="77777777" w:rsidTr="009157AF">
        <w:tc>
          <w:tcPr>
            <w:tcW w:w="2418" w:type="dxa"/>
            <w:shd w:val="clear" w:color="auto" w:fill="FFFF00"/>
          </w:tcPr>
          <w:p w14:paraId="5863F4EB"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3 - სერიოზული ინციდენტი</w:t>
            </w:r>
          </w:p>
        </w:tc>
        <w:tc>
          <w:tcPr>
            <w:tcW w:w="2303" w:type="dxa"/>
            <w:shd w:val="clear" w:color="auto" w:fill="FFFF00"/>
          </w:tcPr>
          <w:p w14:paraId="0DB7C9BE" w14:textId="77777777" w:rsidR="00393FF0" w:rsidRPr="00393FF0" w:rsidRDefault="00393FF0" w:rsidP="00393FF0">
            <w:pPr>
              <w:numPr>
                <w:ilvl w:val="0"/>
                <w:numId w:val="12"/>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 xml:space="preserve">დასხივება, რომელიც ათჯერ აღემატება დადგენილ წლიურ დოზურ ზღვარს მუშაკებისათვის; </w:t>
            </w:r>
          </w:p>
          <w:p w14:paraId="5EC346DA" w14:textId="77777777" w:rsidR="00393FF0" w:rsidRPr="00393FF0" w:rsidRDefault="00393FF0" w:rsidP="00393FF0">
            <w:pPr>
              <w:numPr>
                <w:ilvl w:val="0"/>
                <w:numId w:val="12"/>
              </w:numPr>
              <w:spacing w:after="0" w:line="240" w:lineRule="auto"/>
              <w:ind w:left="0" w:firstLine="0"/>
              <w:contextualSpacing/>
              <w:jc w:val="both"/>
              <w:rPr>
                <w:rFonts w:ascii="Sylfaen" w:hAnsi="Sylfaen"/>
                <w:sz w:val="20"/>
                <w:szCs w:val="20"/>
                <w:lang w:val="ka-GE"/>
              </w:rPr>
            </w:pPr>
            <w:r w:rsidRPr="00393FF0">
              <w:rPr>
                <w:rFonts w:ascii="Sylfaen" w:hAnsi="Sylfaen"/>
                <w:sz w:val="20"/>
                <w:szCs w:val="20"/>
                <w:lang w:val="ka-GE"/>
              </w:rPr>
              <w:t xml:space="preserve">არაფატალური დეტერმინირებული ეფექტი (მაგალითად დამწვრობა) დასხივებისგან. </w:t>
            </w:r>
          </w:p>
          <w:p w14:paraId="04820851" w14:textId="77777777" w:rsidR="00393FF0" w:rsidRPr="00393FF0" w:rsidRDefault="00393FF0" w:rsidP="00393FF0">
            <w:pPr>
              <w:jc w:val="both"/>
              <w:rPr>
                <w:sz w:val="20"/>
                <w:szCs w:val="20"/>
                <w:lang w:val="ka-GE"/>
              </w:rPr>
            </w:pPr>
          </w:p>
        </w:tc>
        <w:tc>
          <w:tcPr>
            <w:tcW w:w="2317" w:type="dxa"/>
            <w:shd w:val="clear" w:color="auto" w:fill="FFFF00"/>
          </w:tcPr>
          <w:p w14:paraId="0B85CD37" w14:textId="77777777" w:rsidR="00393FF0" w:rsidRPr="00393FF0" w:rsidRDefault="00393FF0" w:rsidP="00393FF0">
            <w:pPr>
              <w:numPr>
                <w:ilvl w:val="0"/>
                <w:numId w:val="14"/>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ექსპლუატაციის ზონაში დასხივების დოზის სიმძლავრე აღემატება 1 ზვ/სთ-ს;</w:t>
            </w:r>
          </w:p>
          <w:p w14:paraId="271E7CE4" w14:textId="77777777" w:rsidR="00393FF0" w:rsidRPr="00393FF0" w:rsidRDefault="00393FF0" w:rsidP="00393FF0">
            <w:pPr>
              <w:numPr>
                <w:ilvl w:val="0"/>
                <w:numId w:val="14"/>
              </w:numPr>
              <w:spacing w:after="0" w:line="240" w:lineRule="auto"/>
              <w:ind w:left="0" w:firstLine="0"/>
              <w:contextualSpacing/>
              <w:jc w:val="both"/>
              <w:rPr>
                <w:rFonts w:ascii="Sylfaen" w:hAnsi="Sylfaen"/>
                <w:sz w:val="20"/>
                <w:szCs w:val="20"/>
                <w:lang w:val="ka-GE"/>
              </w:rPr>
            </w:pPr>
            <w:r w:rsidRPr="00393FF0">
              <w:rPr>
                <w:rFonts w:ascii="Sylfaen" w:hAnsi="Sylfaen"/>
                <w:sz w:val="20"/>
                <w:szCs w:val="20"/>
                <w:lang w:val="ka-GE"/>
              </w:rPr>
              <w:t>ძლიერი რადიოაქტიური დაბინძურება იმ ზონაში, სადაც ის არ არის გათვალისწინებული დანადგარის კონსტრუქციის დროს, მოსახლეობის მნიშვნელოვანი დასხივების  დაბალი ალბათობა.</w:t>
            </w:r>
          </w:p>
          <w:p w14:paraId="57A9FC5C" w14:textId="77777777" w:rsidR="00393FF0" w:rsidRPr="00393FF0" w:rsidRDefault="00393FF0" w:rsidP="00393FF0">
            <w:pPr>
              <w:jc w:val="both"/>
              <w:rPr>
                <w:sz w:val="20"/>
                <w:szCs w:val="20"/>
                <w:lang w:val="ka-GE"/>
              </w:rPr>
            </w:pPr>
          </w:p>
        </w:tc>
        <w:tc>
          <w:tcPr>
            <w:tcW w:w="2312" w:type="dxa"/>
            <w:shd w:val="clear" w:color="auto" w:fill="FFFF00"/>
          </w:tcPr>
          <w:p w14:paraId="2F4344D7" w14:textId="77777777" w:rsidR="00393FF0" w:rsidRPr="00393FF0" w:rsidRDefault="00393FF0" w:rsidP="00393FF0">
            <w:pPr>
              <w:numPr>
                <w:ilvl w:val="0"/>
                <w:numId w:val="16"/>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შემთხვევა ატომურ სადგურზე, რომელიც დაახლოებულია ავარიასთან და რომლის დროსაც შეუძლებელია უსაფრთხოების უზრუნველყოფილა ნებისმიერი მეთოდით;</w:t>
            </w:r>
          </w:p>
          <w:p w14:paraId="42B4C9C4" w14:textId="77777777" w:rsidR="00393FF0" w:rsidRPr="00393FF0" w:rsidRDefault="00393FF0" w:rsidP="00393FF0">
            <w:pPr>
              <w:numPr>
                <w:ilvl w:val="0"/>
                <w:numId w:val="16"/>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დაკარგული ან მოპარული მაღალ რადიოაქტიური დახურული წყარო;</w:t>
            </w:r>
          </w:p>
          <w:p w14:paraId="2CAD3FFE" w14:textId="77777777" w:rsidR="00393FF0" w:rsidRPr="00393FF0" w:rsidRDefault="00393FF0" w:rsidP="00393FF0">
            <w:pPr>
              <w:numPr>
                <w:ilvl w:val="0"/>
                <w:numId w:val="16"/>
              </w:numPr>
              <w:spacing w:after="0" w:line="240" w:lineRule="auto"/>
              <w:ind w:left="0" w:firstLine="0"/>
              <w:contextualSpacing/>
              <w:jc w:val="both"/>
              <w:rPr>
                <w:sz w:val="20"/>
                <w:szCs w:val="20"/>
                <w:lang w:val="ka-GE"/>
              </w:rPr>
            </w:pPr>
            <w:r w:rsidRPr="00393FF0">
              <w:rPr>
                <w:rFonts w:ascii="Sylfaen" w:hAnsi="Sylfaen"/>
                <w:sz w:val="20"/>
                <w:szCs w:val="20"/>
                <w:lang w:val="ka-GE"/>
              </w:rPr>
              <w:t>მაღალ რადიოაქტიური დახურული წყაროს არამიზნობრივად (შეცდომით) მიწოდება სათანადო მოპყრობის ინსტრუქციების გარეშე.</w:t>
            </w:r>
          </w:p>
        </w:tc>
      </w:tr>
      <w:tr w:rsidR="00393FF0" w:rsidRPr="00393FF0" w14:paraId="7065AE30" w14:textId="77777777" w:rsidTr="009157AF">
        <w:tc>
          <w:tcPr>
            <w:tcW w:w="2418" w:type="dxa"/>
            <w:shd w:val="clear" w:color="auto" w:fill="92D050"/>
          </w:tcPr>
          <w:p w14:paraId="050423AC"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t>2 - ინციდენტი</w:t>
            </w:r>
          </w:p>
        </w:tc>
        <w:tc>
          <w:tcPr>
            <w:tcW w:w="2303" w:type="dxa"/>
            <w:shd w:val="clear" w:color="auto" w:fill="92D050"/>
          </w:tcPr>
          <w:p w14:paraId="0AD92F17" w14:textId="77777777" w:rsidR="00393FF0" w:rsidRPr="00393FF0" w:rsidRDefault="00393FF0" w:rsidP="00393FF0">
            <w:pPr>
              <w:numPr>
                <w:ilvl w:val="0"/>
                <w:numId w:val="17"/>
              </w:numPr>
              <w:spacing w:line="240" w:lineRule="auto"/>
              <w:ind w:left="0" w:firstLine="0"/>
              <w:contextualSpacing/>
              <w:jc w:val="both"/>
              <w:rPr>
                <w:rFonts w:ascii="Sylfaen" w:hAnsi="Sylfaen"/>
                <w:sz w:val="20"/>
                <w:szCs w:val="20"/>
                <w:lang w:val="ka-GE"/>
              </w:rPr>
            </w:pPr>
            <w:r w:rsidRPr="00393FF0">
              <w:rPr>
                <w:rFonts w:ascii="Sylfaen" w:hAnsi="Sylfaen" w:cs="Sylfaen"/>
                <w:sz w:val="20"/>
                <w:szCs w:val="20"/>
                <w:lang w:val="ka-GE"/>
              </w:rPr>
              <w:t>მოსახლეობის</w:t>
            </w:r>
            <w:r w:rsidRPr="00393FF0">
              <w:rPr>
                <w:rFonts w:ascii="Sylfaen" w:hAnsi="Sylfaen"/>
                <w:sz w:val="20"/>
                <w:szCs w:val="20"/>
                <w:lang w:val="ka-GE"/>
              </w:rPr>
              <w:t xml:space="preserve">  დასხივება, რომელიც აღემატება 10 მზვ/სთ-ზე მეტი დოზის სიმძლავრით;</w:t>
            </w:r>
          </w:p>
          <w:p w14:paraId="48F04246" w14:textId="77777777" w:rsidR="00393FF0" w:rsidRPr="00393FF0" w:rsidRDefault="00393FF0" w:rsidP="00393FF0">
            <w:pPr>
              <w:numPr>
                <w:ilvl w:val="0"/>
                <w:numId w:val="17"/>
              </w:numPr>
              <w:spacing w:line="240" w:lineRule="auto"/>
              <w:ind w:left="0" w:firstLine="0"/>
              <w:contextualSpacing/>
              <w:jc w:val="both"/>
              <w:rPr>
                <w:rFonts w:ascii="Sylfaen" w:hAnsi="Sylfaen"/>
                <w:sz w:val="20"/>
                <w:szCs w:val="20"/>
                <w:lang w:val="ka-GE"/>
              </w:rPr>
            </w:pPr>
            <w:r w:rsidRPr="00393FF0">
              <w:rPr>
                <w:rFonts w:ascii="Sylfaen" w:hAnsi="Sylfaen"/>
                <w:sz w:val="20"/>
                <w:szCs w:val="20"/>
                <w:lang w:val="ka-GE"/>
              </w:rPr>
              <w:t>მუშაკის დასხივება, რომელიც აღემატება დადგენილ წლიურ დოზურ ზღვარს.</w:t>
            </w:r>
          </w:p>
        </w:tc>
        <w:tc>
          <w:tcPr>
            <w:tcW w:w="2317" w:type="dxa"/>
            <w:shd w:val="clear" w:color="auto" w:fill="92D050"/>
          </w:tcPr>
          <w:p w14:paraId="442B44C1" w14:textId="77777777" w:rsidR="00393FF0" w:rsidRPr="00393FF0" w:rsidRDefault="00393FF0" w:rsidP="00393FF0">
            <w:pPr>
              <w:numPr>
                <w:ilvl w:val="0"/>
                <w:numId w:val="17"/>
              </w:numPr>
              <w:spacing w:after="0" w:line="240" w:lineRule="auto"/>
              <w:ind w:left="0" w:firstLine="360"/>
              <w:jc w:val="both"/>
              <w:rPr>
                <w:rFonts w:ascii="Sylfaen" w:hAnsi="Sylfaen"/>
                <w:sz w:val="20"/>
                <w:szCs w:val="20"/>
                <w:lang w:val="ka-GE"/>
              </w:rPr>
            </w:pPr>
            <w:r w:rsidRPr="00393FF0">
              <w:rPr>
                <w:rFonts w:ascii="Sylfaen" w:hAnsi="Sylfaen" w:cs="Sylfaen"/>
                <w:sz w:val="20"/>
                <w:szCs w:val="20"/>
                <w:lang w:val="ka-GE"/>
              </w:rPr>
              <w:t>გამოსხივების</w:t>
            </w:r>
            <w:r w:rsidRPr="00393FF0">
              <w:rPr>
                <w:rFonts w:ascii="Sylfaen" w:hAnsi="Sylfaen"/>
                <w:sz w:val="20"/>
                <w:szCs w:val="20"/>
                <w:lang w:val="ka-GE"/>
              </w:rPr>
              <w:t xml:space="preserve"> დონეები ექსპლუატაციის ზონაში 50 მზვ/სთ-ზე მეტია;</w:t>
            </w:r>
          </w:p>
          <w:p w14:paraId="4AF98B56" w14:textId="77777777" w:rsidR="00393FF0" w:rsidRPr="00393FF0" w:rsidRDefault="00393FF0" w:rsidP="00393FF0">
            <w:pPr>
              <w:numPr>
                <w:ilvl w:val="0"/>
                <w:numId w:val="17"/>
              </w:numPr>
              <w:spacing w:after="0" w:line="240" w:lineRule="auto"/>
              <w:ind w:left="26" w:firstLine="334"/>
              <w:contextualSpacing/>
              <w:jc w:val="both"/>
              <w:rPr>
                <w:rFonts w:ascii="Sylfaen" w:hAnsi="Sylfaen"/>
                <w:sz w:val="20"/>
                <w:szCs w:val="20"/>
                <w:lang w:val="ka-GE"/>
              </w:rPr>
            </w:pPr>
            <w:r w:rsidRPr="00393FF0">
              <w:rPr>
                <w:rFonts w:ascii="Sylfaen" w:hAnsi="Sylfaen"/>
                <w:sz w:val="20"/>
                <w:szCs w:val="20"/>
                <w:lang w:val="ka-GE"/>
              </w:rPr>
              <w:t xml:space="preserve"> მნიშვნელოვანი რადიოაქტიური დაბინძურება  დანადგარის  საზღვრებში, რომელიც გავრცელდა ისეთ ტერიტორიაზე, სადაც დანადგარის კონსტრუქციით არ იყო გათვალისწინებული.</w:t>
            </w:r>
          </w:p>
          <w:p w14:paraId="6263394F" w14:textId="77777777" w:rsidR="00393FF0" w:rsidRPr="00393FF0" w:rsidRDefault="00393FF0" w:rsidP="00393FF0">
            <w:pPr>
              <w:jc w:val="both"/>
              <w:rPr>
                <w:sz w:val="20"/>
                <w:szCs w:val="20"/>
                <w:lang w:val="ka-GE"/>
              </w:rPr>
            </w:pPr>
          </w:p>
        </w:tc>
        <w:tc>
          <w:tcPr>
            <w:tcW w:w="2312" w:type="dxa"/>
            <w:shd w:val="clear" w:color="auto" w:fill="92D050"/>
          </w:tcPr>
          <w:p w14:paraId="139A6817" w14:textId="77777777" w:rsidR="00393FF0" w:rsidRPr="00393FF0" w:rsidRDefault="00393FF0" w:rsidP="00393FF0">
            <w:pPr>
              <w:numPr>
                <w:ilvl w:val="0"/>
                <w:numId w:val="21"/>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lastRenderedPageBreak/>
              <w:t>უსაფრთხოების უზრუნველყოფის საშუალებების მწყობრიდან მნიშვნელოვნად გამოსვლა, ფაქტობრივი შედეგების გარეშე;</w:t>
            </w:r>
          </w:p>
          <w:p w14:paraId="2597EC69" w14:textId="77777777" w:rsidR="00393FF0" w:rsidRPr="00393FF0" w:rsidRDefault="00393FF0" w:rsidP="00393FF0">
            <w:pPr>
              <w:numPr>
                <w:ilvl w:val="0"/>
                <w:numId w:val="21"/>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 xml:space="preserve">ნაპოვნია მაღალ რადიოაქტიური დახურული უპატრონო წყარო, მოწყობილობა ან სატრანსპორტო შეფუთვა, როდესაც </w:t>
            </w:r>
            <w:r w:rsidRPr="00393FF0">
              <w:rPr>
                <w:rFonts w:ascii="Sylfaen" w:hAnsi="Sylfaen"/>
                <w:sz w:val="20"/>
                <w:szCs w:val="20"/>
                <w:lang w:val="ka-GE"/>
              </w:rPr>
              <w:lastRenderedPageBreak/>
              <w:t>უსაფრთხოების წესები დარღვეული არ არის;</w:t>
            </w:r>
          </w:p>
          <w:p w14:paraId="50553882" w14:textId="77777777" w:rsidR="00393FF0" w:rsidRPr="00393FF0" w:rsidRDefault="00393FF0" w:rsidP="00393FF0">
            <w:pPr>
              <w:numPr>
                <w:ilvl w:val="0"/>
                <w:numId w:val="21"/>
              </w:numPr>
              <w:spacing w:after="0" w:line="240" w:lineRule="auto"/>
              <w:ind w:left="0" w:firstLine="0"/>
              <w:contextualSpacing/>
              <w:jc w:val="both"/>
              <w:rPr>
                <w:sz w:val="20"/>
                <w:szCs w:val="20"/>
                <w:lang w:val="ka-GE"/>
              </w:rPr>
            </w:pPr>
            <w:r w:rsidRPr="00393FF0">
              <w:rPr>
                <w:rFonts w:ascii="Sylfaen" w:hAnsi="Sylfaen"/>
                <w:sz w:val="20"/>
                <w:szCs w:val="20"/>
                <w:lang w:val="ka-GE"/>
              </w:rPr>
              <w:t>მაღალაქტიური დახურული წყაროს შეფუთვის (კონტეინერის) დაზიანება.</w:t>
            </w:r>
          </w:p>
        </w:tc>
      </w:tr>
      <w:tr w:rsidR="00393FF0" w:rsidRPr="00393FF0" w14:paraId="6281038D" w14:textId="77777777" w:rsidTr="009157AF">
        <w:tc>
          <w:tcPr>
            <w:tcW w:w="2418" w:type="dxa"/>
            <w:shd w:val="clear" w:color="auto" w:fill="00B050"/>
          </w:tcPr>
          <w:p w14:paraId="07D854E9" w14:textId="77777777" w:rsidR="00393FF0" w:rsidRPr="00393FF0" w:rsidRDefault="00393FF0" w:rsidP="00393FF0">
            <w:pPr>
              <w:jc w:val="both"/>
              <w:rPr>
                <w:rFonts w:ascii="Sylfaen" w:hAnsi="Sylfaen"/>
                <w:sz w:val="20"/>
                <w:szCs w:val="20"/>
                <w:lang w:val="ka-GE"/>
              </w:rPr>
            </w:pPr>
            <w:r w:rsidRPr="00393FF0">
              <w:rPr>
                <w:rFonts w:ascii="Sylfaen" w:hAnsi="Sylfaen"/>
                <w:sz w:val="20"/>
                <w:szCs w:val="20"/>
                <w:lang w:val="ka-GE"/>
              </w:rPr>
              <w:lastRenderedPageBreak/>
              <w:t>1 - ანომალია</w:t>
            </w:r>
          </w:p>
        </w:tc>
        <w:tc>
          <w:tcPr>
            <w:tcW w:w="2303" w:type="dxa"/>
          </w:tcPr>
          <w:p w14:paraId="113E30A9" w14:textId="77777777" w:rsidR="00393FF0" w:rsidRPr="00393FF0" w:rsidRDefault="00393FF0" w:rsidP="00393FF0">
            <w:pPr>
              <w:jc w:val="both"/>
              <w:rPr>
                <w:sz w:val="20"/>
                <w:szCs w:val="20"/>
                <w:lang w:val="ka-GE"/>
              </w:rPr>
            </w:pPr>
          </w:p>
        </w:tc>
        <w:tc>
          <w:tcPr>
            <w:tcW w:w="2317" w:type="dxa"/>
          </w:tcPr>
          <w:p w14:paraId="19DD77D9" w14:textId="77777777" w:rsidR="00393FF0" w:rsidRPr="00393FF0" w:rsidRDefault="00393FF0" w:rsidP="00393FF0">
            <w:pPr>
              <w:jc w:val="both"/>
              <w:rPr>
                <w:sz w:val="20"/>
                <w:szCs w:val="20"/>
                <w:lang w:val="ka-GE"/>
              </w:rPr>
            </w:pPr>
          </w:p>
        </w:tc>
        <w:tc>
          <w:tcPr>
            <w:tcW w:w="2312" w:type="dxa"/>
            <w:shd w:val="clear" w:color="auto" w:fill="00B050"/>
          </w:tcPr>
          <w:p w14:paraId="604B7900" w14:textId="77777777" w:rsidR="00393FF0" w:rsidRPr="00393FF0" w:rsidRDefault="00393FF0" w:rsidP="00393FF0">
            <w:pPr>
              <w:numPr>
                <w:ilvl w:val="0"/>
                <w:numId w:val="22"/>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მოსახლეობის  დასხივება, რომელიც აღემატება დაშვებულ წლიურ დოზურ ზღვარს;</w:t>
            </w:r>
          </w:p>
          <w:p w14:paraId="4A6DE58B" w14:textId="77777777" w:rsidR="00393FF0" w:rsidRPr="00393FF0" w:rsidRDefault="00393FF0" w:rsidP="00393FF0">
            <w:pPr>
              <w:numPr>
                <w:ilvl w:val="0"/>
                <w:numId w:val="22"/>
              </w:numPr>
              <w:spacing w:after="0" w:line="240" w:lineRule="auto"/>
              <w:ind w:left="0" w:firstLine="0"/>
              <w:jc w:val="both"/>
              <w:rPr>
                <w:rFonts w:ascii="Sylfaen" w:hAnsi="Sylfaen"/>
                <w:sz w:val="20"/>
                <w:szCs w:val="20"/>
                <w:lang w:val="ka-GE"/>
              </w:rPr>
            </w:pPr>
            <w:r w:rsidRPr="00393FF0">
              <w:rPr>
                <w:rFonts w:ascii="Sylfaen" w:hAnsi="Sylfaen"/>
                <w:sz w:val="20"/>
                <w:szCs w:val="20"/>
                <w:lang w:val="ka-GE"/>
              </w:rPr>
              <w:t>უსაფრთხოების კომპონენტების მცირე პრობლემები, რომლის დროს არსებითად შენარჩუნებულია სიღრმისეული დაცვა.</w:t>
            </w:r>
          </w:p>
          <w:p w14:paraId="750BD897" w14:textId="77777777" w:rsidR="00393FF0" w:rsidRPr="00393FF0" w:rsidRDefault="00393FF0" w:rsidP="00393FF0">
            <w:pPr>
              <w:numPr>
                <w:ilvl w:val="0"/>
                <w:numId w:val="22"/>
              </w:numPr>
              <w:spacing w:after="0" w:line="240" w:lineRule="auto"/>
              <w:ind w:left="0" w:firstLine="0"/>
              <w:contextualSpacing/>
              <w:jc w:val="both"/>
              <w:rPr>
                <w:sz w:val="20"/>
                <w:szCs w:val="20"/>
                <w:lang w:val="ka-GE"/>
              </w:rPr>
            </w:pPr>
            <w:r w:rsidRPr="00393FF0">
              <w:rPr>
                <w:rFonts w:ascii="Sylfaen" w:hAnsi="Sylfaen"/>
                <w:sz w:val="20"/>
                <w:szCs w:val="20"/>
                <w:lang w:val="ka-GE"/>
              </w:rPr>
              <w:t>დაკარგული ან მოპარული რადიოაქტიური წყარო, მოწყობილობა ან დაბალი აქტივობის  შემცველი წყარო, მოწყობილობა ან სატრანსპორტო შეფუთვა.</w:t>
            </w:r>
          </w:p>
        </w:tc>
      </w:tr>
    </w:tbl>
    <w:p w14:paraId="0A722B3E" w14:textId="77777777" w:rsidR="00393FF0" w:rsidRPr="00393FF0" w:rsidRDefault="00393FF0" w:rsidP="00393FF0">
      <w:pPr>
        <w:rPr>
          <w:rFonts w:ascii="Sylfaen" w:hAnsi="Sylfaen"/>
          <w:lang w:val="ka-GE"/>
        </w:rPr>
      </w:pPr>
    </w:p>
    <w:p w14:paraId="3A5EA18E" w14:textId="04B8D3CF" w:rsidR="006714E8" w:rsidRDefault="006714E8" w:rsidP="00DD06CB">
      <w:pPr>
        <w:spacing w:after="0" w:line="240" w:lineRule="auto"/>
        <w:rPr>
          <w:rFonts w:ascii="Sylfaen" w:hAnsi="Sylfaen"/>
          <w:lang w:val="ka-GE"/>
        </w:rPr>
      </w:pPr>
    </w:p>
    <w:p w14:paraId="41A2673E" w14:textId="2EC53ACF" w:rsidR="00393FF0" w:rsidRDefault="00393FF0" w:rsidP="00DD06CB">
      <w:pPr>
        <w:spacing w:after="0" w:line="240" w:lineRule="auto"/>
        <w:rPr>
          <w:rFonts w:ascii="Sylfaen" w:hAnsi="Sylfaen"/>
          <w:lang w:val="ka-GE"/>
        </w:rPr>
      </w:pPr>
    </w:p>
    <w:p w14:paraId="5F6DD0E4" w14:textId="66661678" w:rsidR="00393FF0" w:rsidRDefault="00393FF0" w:rsidP="00DD06CB">
      <w:pPr>
        <w:spacing w:after="0" w:line="240" w:lineRule="auto"/>
        <w:rPr>
          <w:rFonts w:ascii="Sylfaen" w:hAnsi="Sylfaen"/>
          <w:lang w:val="ka-GE"/>
        </w:rPr>
      </w:pPr>
    </w:p>
    <w:p w14:paraId="7578D7C7" w14:textId="251A5F58" w:rsidR="00393FF0" w:rsidRDefault="00393FF0" w:rsidP="00DD06CB">
      <w:pPr>
        <w:spacing w:after="0" w:line="240" w:lineRule="auto"/>
        <w:rPr>
          <w:rFonts w:ascii="Sylfaen" w:hAnsi="Sylfaen"/>
          <w:lang w:val="ka-GE"/>
        </w:rPr>
      </w:pPr>
    </w:p>
    <w:p w14:paraId="7FC8670A" w14:textId="32653C34" w:rsidR="00393FF0" w:rsidRDefault="00393FF0" w:rsidP="00DD06CB">
      <w:pPr>
        <w:spacing w:after="0" w:line="240" w:lineRule="auto"/>
        <w:rPr>
          <w:rFonts w:ascii="Sylfaen" w:hAnsi="Sylfaen"/>
          <w:lang w:val="ka-GE"/>
        </w:rPr>
      </w:pPr>
    </w:p>
    <w:p w14:paraId="70C35959" w14:textId="2D25BBB9" w:rsidR="00393FF0" w:rsidRDefault="00393FF0" w:rsidP="00DD06CB">
      <w:pPr>
        <w:spacing w:after="0" w:line="240" w:lineRule="auto"/>
        <w:rPr>
          <w:rFonts w:ascii="Sylfaen" w:hAnsi="Sylfaen"/>
          <w:lang w:val="ka-GE"/>
        </w:rPr>
      </w:pPr>
    </w:p>
    <w:p w14:paraId="1B9F790F" w14:textId="13C0CD58" w:rsidR="00393FF0" w:rsidRDefault="00393FF0" w:rsidP="00DD06CB">
      <w:pPr>
        <w:spacing w:after="0" w:line="240" w:lineRule="auto"/>
        <w:rPr>
          <w:rFonts w:ascii="Sylfaen" w:hAnsi="Sylfaen"/>
          <w:lang w:val="ka-GE"/>
        </w:rPr>
      </w:pPr>
    </w:p>
    <w:p w14:paraId="669268E1" w14:textId="088AA504" w:rsidR="00393FF0" w:rsidRDefault="00393FF0" w:rsidP="00DD06CB">
      <w:pPr>
        <w:spacing w:after="0" w:line="240" w:lineRule="auto"/>
        <w:rPr>
          <w:rFonts w:ascii="Sylfaen" w:hAnsi="Sylfaen"/>
          <w:lang w:val="ka-GE"/>
        </w:rPr>
      </w:pPr>
    </w:p>
    <w:p w14:paraId="49E94905" w14:textId="74A7C07E" w:rsidR="00393FF0" w:rsidRDefault="00393FF0" w:rsidP="00DD06CB">
      <w:pPr>
        <w:spacing w:after="0" w:line="240" w:lineRule="auto"/>
        <w:rPr>
          <w:rFonts w:ascii="Sylfaen" w:hAnsi="Sylfaen"/>
          <w:lang w:val="ka-GE"/>
        </w:rPr>
      </w:pPr>
    </w:p>
    <w:p w14:paraId="62908B58" w14:textId="041F6B14" w:rsidR="00393FF0" w:rsidRDefault="00393FF0" w:rsidP="00DD06CB">
      <w:pPr>
        <w:spacing w:after="0" w:line="240" w:lineRule="auto"/>
        <w:rPr>
          <w:rFonts w:ascii="Sylfaen" w:hAnsi="Sylfaen"/>
          <w:lang w:val="ka-GE"/>
        </w:rPr>
      </w:pPr>
    </w:p>
    <w:p w14:paraId="445B8DEC" w14:textId="45EE15AD" w:rsidR="00393FF0" w:rsidRDefault="00393FF0" w:rsidP="00DD06CB">
      <w:pPr>
        <w:spacing w:after="0" w:line="240" w:lineRule="auto"/>
        <w:rPr>
          <w:rFonts w:ascii="Sylfaen" w:hAnsi="Sylfaen"/>
          <w:lang w:val="ka-GE"/>
        </w:rPr>
      </w:pPr>
    </w:p>
    <w:p w14:paraId="59C25BEC" w14:textId="7D643621" w:rsidR="00393FF0" w:rsidRDefault="00393FF0" w:rsidP="00DD06CB">
      <w:pPr>
        <w:spacing w:after="0" w:line="240" w:lineRule="auto"/>
        <w:rPr>
          <w:rFonts w:ascii="Sylfaen" w:hAnsi="Sylfaen"/>
          <w:lang w:val="ka-GE"/>
        </w:rPr>
      </w:pPr>
    </w:p>
    <w:p w14:paraId="087D8C5F" w14:textId="756D1A23" w:rsidR="00393FF0" w:rsidRDefault="00393FF0" w:rsidP="00DD06CB">
      <w:pPr>
        <w:spacing w:after="0" w:line="240" w:lineRule="auto"/>
        <w:rPr>
          <w:rFonts w:ascii="Sylfaen" w:hAnsi="Sylfaen"/>
          <w:lang w:val="ka-GE"/>
        </w:rPr>
      </w:pPr>
    </w:p>
    <w:p w14:paraId="7590A53A" w14:textId="4C92B4CE" w:rsidR="00393FF0" w:rsidRDefault="00393FF0" w:rsidP="00DD06CB">
      <w:pPr>
        <w:spacing w:after="0" w:line="240" w:lineRule="auto"/>
        <w:rPr>
          <w:rFonts w:ascii="Sylfaen" w:hAnsi="Sylfaen"/>
          <w:lang w:val="ka-GE"/>
        </w:rPr>
      </w:pPr>
    </w:p>
    <w:p w14:paraId="332F213F" w14:textId="03FC7E76" w:rsidR="00393FF0" w:rsidRDefault="00393FF0" w:rsidP="00DD06CB">
      <w:pPr>
        <w:spacing w:after="0" w:line="240" w:lineRule="auto"/>
        <w:rPr>
          <w:rFonts w:ascii="Sylfaen" w:hAnsi="Sylfaen"/>
          <w:lang w:val="ka-GE"/>
        </w:rPr>
      </w:pPr>
    </w:p>
    <w:p w14:paraId="088C2E91" w14:textId="71B59FDB" w:rsidR="00393FF0" w:rsidRDefault="00393FF0" w:rsidP="00DD06CB">
      <w:pPr>
        <w:spacing w:after="0" w:line="240" w:lineRule="auto"/>
        <w:rPr>
          <w:rFonts w:ascii="Sylfaen" w:hAnsi="Sylfaen"/>
          <w:lang w:val="ka-GE"/>
        </w:rPr>
      </w:pPr>
    </w:p>
    <w:p w14:paraId="5FC28566" w14:textId="1CA6FC74" w:rsidR="00393FF0" w:rsidRDefault="00393FF0" w:rsidP="00DD06CB">
      <w:pPr>
        <w:spacing w:after="0" w:line="240" w:lineRule="auto"/>
        <w:rPr>
          <w:rFonts w:ascii="Sylfaen" w:hAnsi="Sylfaen"/>
          <w:lang w:val="ka-GE"/>
        </w:rPr>
      </w:pPr>
    </w:p>
    <w:p w14:paraId="4D2FA570" w14:textId="30E7F082" w:rsidR="00393FF0" w:rsidRDefault="00393FF0" w:rsidP="00DD06CB">
      <w:pPr>
        <w:spacing w:after="0" w:line="240" w:lineRule="auto"/>
        <w:rPr>
          <w:rFonts w:ascii="Sylfaen" w:hAnsi="Sylfaen"/>
          <w:lang w:val="ka-GE"/>
        </w:rPr>
      </w:pPr>
    </w:p>
    <w:p w14:paraId="4D0278A1" w14:textId="40EEA92A" w:rsidR="00393FF0" w:rsidRDefault="00393FF0" w:rsidP="00DD06CB">
      <w:pPr>
        <w:spacing w:after="0" w:line="240" w:lineRule="auto"/>
        <w:rPr>
          <w:rFonts w:ascii="Sylfaen" w:hAnsi="Sylfaen"/>
          <w:lang w:val="ka-GE"/>
        </w:rPr>
      </w:pPr>
    </w:p>
    <w:p w14:paraId="1EDC8D8C" w14:textId="1D502FD9" w:rsidR="00393FF0" w:rsidRDefault="00393FF0" w:rsidP="00DD06CB">
      <w:pPr>
        <w:spacing w:after="0" w:line="240" w:lineRule="auto"/>
        <w:rPr>
          <w:rFonts w:ascii="Sylfaen" w:hAnsi="Sylfaen"/>
          <w:lang w:val="ka-GE"/>
        </w:rPr>
      </w:pPr>
    </w:p>
    <w:p w14:paraId="28485BCB" w14:textId="24719A73" w:rsidR="00393FF0" w:rsidRDefault="00393FF0" w:rsidP="00DD06CB">
      <w:pPr>
        <w:spacing w:after="0" w:line="240" w:lineRule="auto"/>
        <w:rPr>
          <w:rFonts w:ascii="Sylfaen" w:hAnsi="Sylfaen"/>
          <w:lang w:val="ka-GE"/>
        </w:rPr>
      </w:pPr>
    </w:p>
    <w:p w14:paraId="353F0525" w14:textId="68836A5D" w:rsidR="00393FF0" w:rsidRDefault="00393FF0" w:rsidP="00DD06CB">
      <w:pPr>
        <w:spacing w:after="0" w:line="240" w:lineRule="auto"/>
        <w:rPr>
          <w:rFonts w:ascii="Sylfaen" w:hAnsi="Sylfaen"/>
          <w:lang w:val="ka-GE"/>
        </w:rPr>
      </w:pPr>
    </w:p>
    <w:p w14:paraId="14946195" w14:textId="35FA0BB8" w:rsidR="00393FF0" w:rsidRDefault="00393FF0" w:rsidP="00DD06CB">
      <w:pPr>
        <w:spacing w:after="0" w:line="240" w:lineRule="auto"/>
        <w:rPr>
          <w:rFonts w:ascii="Sylfaen" w:hAnsi="Sylfaen"/>
          <w:lang w:val="ka-GE"/>
        </w:rPr>
      </w:pPr>
    </w:p>
    <w:p w14:paraId="54A05833" w14:textId="18B4AD6C" w:rsidR="00393FF0" w:rsidRDefault="00393FF0" w:rsidP="00DD06CB">
      <w:pPr>
        <w:spacing w:after="0" w:line="240" w:lineRule="auto"/>
        <w:rPr>
          <w:rFonts w:ascii="Sylfaen" w:hAnsi="Sylfaen"/>
          <w:lang w:val="ka-GE"/>
        </w:rPr>
      </w:pPr>
    </w:p>
    <w:p w14:paraId="74A7F5D5" w14:textId="685E0A7F" w:rsidR="00393FF0" w:rsidRDefault="00393FF0" w:rsidP="00DD06CB">
      <w:pPr>
        <w:spacing w:after="0" w:line="240" w:lineRule="auto"/>
        <w:rPr>
          <w:rFonts w:ascii="Sylfaen" w:hAnsi="Sylfaen"/>
          <w:lang w:val="ka-GE"/>
        </w:rPr>
      </w:pPr>
    </w:p>
    <w:p w14:paraId="71A1BB53" w14:textId="77777777" w:rsidR="00393FF0" w:rsidRPr="00393FF0" w:rsidRDefault="00393FF0" w:rsidP="00393FF0">
      <w:pPr>
        <w:autoSpaceDE w:val="0"/>
        <w:autoSpaceDN w:val="0"/>
        <w:adjustRightInd w:val="0"/>
        <w:spacing w:after="0" w:line="240" w:lineRule="auto"/>
        <w:rPr>
          <w:rFonts w:ascii="Sylfaen" w:hAnsi="Sylfaen"/>
          <w:b/>
          <w:iCs/>
          <w:sz w:val="28"/>
          <w:szCs w:val="28"/>
          <w:lang w:val="ka-GE" w:eastAsia="ru-RU"/>
        </w:rPr>
      </w:pPr>
    </w:p>
    <w:p w14:paraId="649C4295" w14:textId="77777777" w:rsidR="00393FF0" w:rsidRPr="00393FF0" w:rsidRDefault="00393FF0" w:rsidP="00393FF0">
      <w:pPr>
        <w:autoSpaceDE w:val="0"/>
        <w:autoSpaceDN w:val="0"/>
        <w:adjustRightInd w:val="0"/>
        <w:spacing w:after="0" w:line="240" w:lineRule="auto"/>
        <w:jc w:val="right"/>
        <w:rPr>
          <w:rFonts w:ascii="Sylfaen" w:hAnsi="Sylfaen"/>
          <w:b/>
          <w:i/>
          <w:iCs/>
          <w:sz w:val="22"/>
          <w:szCs w:val="22"/>
          <w:lang w:val="ka-GE" w:eastAsia="ru-RU"/>
        </w:rPr>
      </w:pPr>
      <w:r w:rsidRPr="00393FF0">
        <w:rPr>
          <w:rFonts w:ascii="Sylfaen" w:hAnsi="Sylfaen"/>
          <w:b/>
          <w:i/>
          <w:iCs/>
          <w:sz w:val="22"/>
          <w:szCs w:val="22"/>
          <w:lang w:val="ka-GE" w:eastAsia="ru-RU"/>
        </w:rPr>
        <w:t>დანართი 8</w:t>
      </w:r>
    </w:p>
    <w:p w14:paraId="59B32977" w14:textId="77777777" w:rsidR="00393FF0" w:rsidRPr="00393FF0" w:rsidRDefault="00393FF0" w:rsidP="00393FF0">
      <w:pPr>
        <w:autoSpaceDE w:val="0"/>
        <w:autoSpaceDN w:val="0"/>
        <w:adjustRightInd w:val="0"/>
        <w:spacing w:after="0" w:line="240" w:lineRule="auto"/>
        <w:jc w:val="right"/>
        <w:rPr>
          <w:rFonts w:ascii="Sylfaen" w:hAnsi="Sylfaen"/>
          <w:b/>
          <w:i/>
          <w:iCs/>
          <w:sz w:val="22"/>
          <w:szCs w:val="22"/>
          <w:lang w:val="ka-GE" w:eastAsia="ru-RU"/>
        </w:rPr>
      </w:pPr>
    </w:p>
    <w:p w14:paraId="494AA42E" w14:textId="77777777" w:rsidR="00393FF0" w:rsidRPr="00393FF0" w:rsidRDefault="00393FF0" w:rsidP="00393FF0">
      <w:pPr>
        <w:autoSpaceDE w:val="0"/>
        <w:autoSpaceDN w:val="0"/>
        <w:adjustRightInd w:val="0"/>
        <w:spacing w:after="0" w:line="240" w:lineRule="auto"/>
        <w:jc w:val="center"/>
        <w:rPr>
          <w:rFonts w:ascii="Sylfaen" w:hAnsi="Sylfaen"/>
          <w:b/>
          <w:iCs/>
          <w:sz w:val="28"/>
          <w:szCs w:val="28"/>
          <w:lang w:val="ka-GE" w:eastAsia="ru-RU"/>
        </w:rPr>
      </w:pPr>
    </w:p>
    <w:p w14:paraId="4F894C68" w14:textId="77777777" w:rsidR="00393FF0" w:rsidRPr="00393FF0" w:rsidRDefault="00393FF0" w:rsidP="00393FF0">
      <w:pPr>
        <w:autoSpaceDE w:val="0"/>
        <w:autoSpaceDN w:val="0"/>
        <w:adjustRightInd w:val="0"/>
        <w:spacing w:after="0" w:line="240" w:lineRule="auto"/>
        <w:jc w:val="center"/>
        <w:rPr>
          <w:rFonts w:ascii="Sylfaen" w:hAnsi="Sylfaen"/>
          <w:iCs/>
          <w:sz w:val="28"/>
          <w:szCs w:val="28"/>
          <w:lang w:val="ka-GE" w:eastAsia="ru-RU"/>
        </w:rPr>
      </w:pPr>
      <w:r w:rsidRPr="00393FF0">
        <w:rPr>
          <w:rFonts w:ascii="Sylfaen" w:hAnsi="Sylfaen"/>
          <w:b/>
          <w:iCs/>
          <w:sz w:val="22"/>
          <w:szCs w:val="22"/>
          <w:lang w:val="ka-GE" w:eastAsia="ru-RU"/>
        </w:rPr>
        <w:t>ბირთვული და რადიოლოგიური საგანგებო სიტუაციის შემთხვევაში მოსახლეობის შეტყობინების სისტემა</w:t>
      </w:r>
    </w:p>
    <w:p w14:paraId="6145077F"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303D8B8C"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441F4FBA"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r w:rsidRPr="00393FF0">
        <w:rPr>
          <w:rFonts w:ascii="Times New Roman" w:hAnsi="Times New Roman"/>
          <w:iCs/>
          <w:noProof/>
          <w:sz w:val="28"/>
          <w:szCs w:val="28"/>
          <w:lang w:val="ka-GE" w:eastAsia="ka-GE"/>
        </w:rPr>
        <mc:AlternateContent>
          <mc:Choice Requires="wpg">
            <w:drawing>
              <wp:anchor distT="0" distB="0" distL="114300" distR="114300" simplePos="0" relativeHeight="251671552" behindDoc="0" locked="0" layoutInCell="1" allowOverlap="1" wp14:anchorId="7E42D54E" wp14:editId="64FE10C9">
                <wp:simplePos x="0" y="0"/>
                <wp:positionH relativeFrom="column">
                  <wp:posOffset>-20472</wp:posOffset>
                </wp:positionH>
                <wp:positionV relativeFrom="paragraph">
                  <wp:posOffset>156608</wp:posOffset>
                </wp:positionV>
                <wp:extent cx="6101080" cy="5943600"/>
                <wp:effectExtent l="0" t="0" r="13970" b="1905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080" cy="5943600"/>
                          <a:chOff x="1877" y="2538"/>
                          <a:chExt cx="9608" cy="9360"/>
                        </a:xfrm>
                      </wpg:grpSpPr>
                      <wps:wsp>
                        <wps:cNvPr id="21" name="Line 3"/>
                        <wps:cNvCnPr>
                          <a:cxnSpLocks noChangeShapeType="1"/>
                        </wps:cNvCnPr>
                        <wps:spPr bwMode="auto">
                          <a:xfrm rot="-5400000">
                            <a:off x="5456" y="5604"/>
                            <a:ext cx="0" cy="9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4"/>
                        <wps:cNvSpPr txBox="1">
                          <a:spLocks noChangeArrowheads="1"/>
                        </wps:cNvSpPr>
                        <wps:spPr bwMode="auto">
                          <a:xfrm>
                            <a:off x="10900" y="5334"/>
                            <a:ext cx="585" cy="3364"/>
                          </a:xfrm>
                          <a:prstGeom prst="rect">
                            <a:avLst/>
                          </a:prstGeom>
                          <a:solidFill>
                            <a:srgbClr val="FFFFFF"/>
                          </a:solidFill>
                          <a:ln w="31750" cmpd="dbl">
                            <a:solidFill>
                              <a:srgbClr val="000000"/>
                            </a:solidFill>
                            <a:miter lim="800000"/>
                            <a:headEnd/>
                            <a:tailEnd/>
                          </a:ln>
                        </wps:spPr>
                        <wps:txbx>
                          <w:txbxContent>
                            <w:p w14:paraId="378563A9" w14:textId="77777777" w:rsidR="00DB403D" w:rsidRPr="00B627C1" w:rsidRDefault="00DB403D" w:rsidP="00393FF0">
                              <w:pPr>
                                <w:spacing w:before="120" w:after="0" w:line="280" w:lineRule="exact"/>
                                <w:jc w:val="center"/>
                                <w:rPr>
                                  <w:rFonts w:ascii="Sylfaen" w:hAnsi="Sylfaen"/>
                                  <w:sz w:val="36"/>
                                  <w:szCs w:val="36"/>
                                  <w:lang w:val="ka-GE"/>
                                </w:rPr>
                              </w:pPr>
                              <w:r>
                                <w:rPr>
                                  <w:rFonts w:ascii="Sylfaen" w:hAnsi="Sylfaen"/>
                                  <w:b/>
                                  <w:sz w:val="36"/>
                                  <w:szCs w:val="36"/>
                                  <w:lang w:val="ka-GE"/>
                                </w:rPr>
                                <w:t>მოსახლეობა</w:t>
                              </w:r>
                            </w:p>
                          </w:txbxContent>
                        </wps:txbx>
                        <wps:bodyPr rot="0" vert="vert270" wrap="square" lIns="0" tIns="0" rIns="0" bIns="0" anchor="t" anchorCtr="0" upright="1">
                          <a:noAutofit/>
                        </wps:bodyPr>
                      </wps:wsp>
                      <wps:wsp>
                        <wps:cNvPr id="23" name="AutoShape 5"/>
                        <wps:cNvSpPr>
                          <a:spLocks/>
                        </wps:cNvSpPr>
                        <wps:spPr bwMode="auto">
                          <a:xfrm>
                            <a:off x="10116" y="2538"/>
                            <a:ext cx="716" cy="8957"/>
                          </a:xfrm>
                          <a:prstGeom prst="rightBrace">
                            <a:avLst>
                              <a:gd name="adj1" fmla="val 35676"/>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 name="Text Box 6"/>
                        <wps:cNvSpPr txBox="1">
                          <a:spLocks noChangeArrowheads="1"/>
                        </wps:cNvSpPr>
                        <wps:spPr bwMode="auto">
                          <a:xfrm>
                            <a:off x="2070" y="4502"/>
                            <a:ext cx="2918" cy="1564"/>
                          </a:xfrm>
                          <a:prstGeom prst="rect">
                            <a:avLst/>
                          </a:prstGeom>
                          <a:solidFill>
                            <a:srgbClr val="FFFFFF"/>
                          </a:solidFill>
                          <a:ln w="19050">
                            <a:solidFill>
                              <a:srgbClr val="000000"/>
                            </a:solidFill>
                            <a:miter lim="800000"/>
                            <a:headEnd/>
                            <a:tailEnd/>
                          </a:ln>
                        </wps:spPr>
                        <wps:txbx>
                          <w:txbxContent>
                            <w:p w14:paraId="0F1B1E80" w14:textId="77777777" w:rsidR="00DB403D" w:rsidRPr="00992339" w:rsidRDefault="00DB403D" w:rsidP="00393FF0">
                              <w:pPr>
                                <w:spacing w:after="0" w:line="240" w:lineRule="auto"/>
                                <w:jc w:val="center"/>
                                <w:rPr>
                                  <w:rFonts w:ascii="Sylfaen" w:hAnsi="Sylfaen"/>
                                  <w:sz w:val="24"/>
                                  <w:szCs w:val="24"/>
                                  <w:lang w:val="ka-GE"/>
                                </w:rPr>
                              </w:pPr>
                              <w:r w:rsidRPr="00992339">
                                <w:rPr>
                                  <w:rFonts w:ascii="Sylfaen" w:hAnsi="Sylfaen"/>
                                  <w:sz w:val="24"/>
                                  <w:szCs w:val="24"/>
                                  <w:lang w:val="ka-GE"/>
                                </w:rPr>
                                <w:t xml:space="preserve">საგანგებო სიტუაციების მართვის </w:t>
                              </w:r>
                              <w:r>
                                <w:rPr>
                                  <w:rFonts w:ascii="Sylfaen" w:hAnsi="Sylfaen"/>
                                  <w:sz w:val="24"/>
                                  <w:szCs w:val="24"/>
                                  <w:lang w:val="ka-GE"/>
                                </w:rPr>
                                <w:t>სა</w:t>
                              </w:r>
                              <w:r w:rsidRPr="00992339">
                                <w:rPr>
                                  <w:rFonts w:ascii="Sylfaen" w:hAnsi="Sylfaen"/>
                                  <w:sz w:val="24"/>
                                  <w:szCs w:val="24"/>
                                  <w:lang w:val="ka-GE"/>
                                </w:rPr>
                                <w:t>მსახური</w:t>
                              </w:r>
                            </w:p>
                          </w:txbxContent>
                        </wps:txbx>
                        <wps:bodyPr rot="0" vert="horz" wrap="square" lIns="0" tIns="0" rIns="0" bIns="0" anchor="t" anchorCtr="0" upright="1">
                          <a:noAutofit/>
                        </wps:bodyPr>
                      </wps:wsp>
                      <wpg:grpSp>
                        <wpg:cNvPr id="25" name="Group 7"/>
                        <wpg:cNvGrpSpPr>
                          <a:grpSpLocks/>
                        </wpg:cNvGrpSpPr>
                        <wpg:grpSpPr bwMode="auto">
                          <a:xfrm>
                            <a:off x="1921" y="10168"/>
                            <a:ext cx="7236" cy="1730"/>
                            <a:chOff x="1921" y="10149"/>
                            <a:chExt cx="7236" cy="1730"/>
                          </a:xfrm>
                        </wpg:grpSpPr>
                        <wps:wsp>
                          <wps:cNvPr id="26" name="Text Box 8"/>
                          <wps:cNvSpPr txBox="1">
                            <a:spLocks noChangeArrowheads="1"/>
                          </wps:cNvSpPr>
                          <wps:spPr bwMode="auto">
                            <a:xfrm>
                              <a:off x="5227" y="10560"/>
                              <a:ext cx="251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45664" w14:textId="77777777" w:rsidR="00DB403D" w:rsidRPr="002E5BA7" w:rsidRDefault="00DB403D" w:rsidP="00393FF0">
                                <w:pPr>
                                  <w:spacing w:line="240" w:lineRule="exact"/>
                                  <w:rPr>
                                    <w:rFonts w:ascii="Sylfaen" w:hAnsi="Sylfaen"/>
                                    <w:sz w:val="20"/>
                                    <w:szCs w:val="20"/>
                                    <w:lang w:val="ka-GE"/>
                                  </w:rPr>
                                </w:pPr>
                                <w:r>
                                  <w:rPr>
                                    <w:rFonts w:ascii="Sylfaen" w:hAnsi="Sylfaen"/>
                                    <w:sz w:val="20"/>
                                    <w:szCs w:val="20"/>
                                    <w:lang w:val="ka-GE"/>
                                  </w:rPr>
                                  <w:t>სირენები და ხმოვანი მაუწყებლები</w:t>
                                </w:r>
                              </w:p>
                              <w:p w14:paraId="48133390" w14:textId="77777777" w:rsidR="00DB403D" w:rsidRPr="003A01BA" w:rsidRDefault="00DB403D" w:rsidP="00393FF0">
                                <w:pPr>
                                  <w:spacing w:line="240" w:lineRule="exact"/>
                                  <w:rPr>
                                    <w:rFonts w:ascii="Times New Roman" w:hAnsi="Times New Roman"/>
                                    <w:sz w:val="20"/>
                                    <w:szCs w:val="20"/>
                                    <w:lang w:val="ru-RU"/>
                                  </w:rPr>
                                </w:pPr>
                              </w:p>
                            </w:txbxContent>
                          </wps:txbx>
                          <wps:bodyPr rot="0" vert="horz" wrap="square" lIns="0" tIns="0" rIns="0" bIns="0" anchor="t" anchorCtr="0" upright="1">
                            <a:noAutofit/>
                          </wps:bodyPr>
                        </wps:wsp>
                        <wpg:grpSp>
                          <wpg:cNvPr id="27" name="Group 9"/>
                          <wpg:cNvGrpSpPr>
                            <a:grpSpLocks/>
                          </wpg:cNvGrpSpPr>
                          <wpg:grpSpPr bwMode="auto">
                            <a:xfrm>
                              <a:off x="8290" y="10184"/>
                              <a:ext cx="867" cy="1275"/>
                              <a:chOff x="12507" y="4976"/>
                              <a:chExt cx="867" cy="1275"/>
                            </a:xfrm>
                          </wpg:grpSpPr>
                          <pic:pic xmlns:pic="http://schemas.openxmlformats.org/drawingml/2006/picture">
                            <pic:nvPicPr>
                              <pic:cNvPr id="28"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5403"/>
                                <a:ext cx="391"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5838"/>
                                <a:ext cx="391"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4976"/>
                                <a:ext cx="391" cy="413"/>
                              </a:xfrm>
                              <a:prstGeom prst="rect">
                                <a:avLst/>
                              </a:prstGeom>
                              <a:noFill/>
                              <a:extLst>
                                <a:ext uri="{909E8E84-426E-40DD-AFC4-6F175D3DCCD1}">
                                  <a14:hiddenFill xmlns:a14="http://schemas.microsoft.com/office/drawing/2010/main">
                                    <a:solidFill>
                                      <a:srgbClr val="FFFFFF"/>
                                    </a:solidFill>
                                  </a14:hiddenFill>
                                </a:ext>
                              </a:extLst>
                            </pic:spPr>
                          </pic:pic>
                          <wps:wsp>
                            <wps:cNvPr id="31" name="AutoShape 13"/>
                            <wps:cNvSpPr>
                              <a:spLocks/>
                            </wps:cNvSpPr>
                            <wps:spPr bwMode="auto">
                              <a:xfrm>
                                <a:off x="12507" y="5174"/>
                                <a:ext cx="228" cy="871"/>
                              </a:xfrm>
                              <a:prstGeom prst="leftBrace">
                                <a:avLst>
                                  <a:gd name="adj1" fmla="val 31835"/>
                                  <a:gd name="adj2" fmla="val 50000"/>
                                </a:avLst>
                              </a:prstGeom>
                              <a:noFill/>
                              <a:ln w="6350">
                                <a:solidFill>
                                  <a:srgbClr val="000000"/>
                                </a:solidFill>
                                <a:round/>
                                <a:headEnd type="triangle" w="sm" len="sm"/>
                                <a:tailEnd type="triangle" w="sm" len="sm"/>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g:cNvPr id="32" name="Group 14"/>
                            <wpg:cNvGrpSpPr>
                              <a:grpSpLocks/>
                            </wpg:cNvGrpSpPr>
                            <wpg:grpSpPr bwMode="auto">
                              <a:xfrm>
                                <a:off x="13104" y="5467"/>
                                <a:ext cx="270" cy="292"/>
                                <a:chOff x="13374" y="5405"/>
                                <a:chExt cx="270" cy="292"/>
                              </a:xfrm>
                            </wpg:grpSpPr>
                            <wpg:grpSp>
                              <wpg:cNvPr id="33" name="Group 15"/>
                              <wpg:cNvGrpSpPr>
                                <a:grpSpLocks/>
                              </wpg:cNvGrpSpPr>
                              <wpg:grpSpPr bwMode="auto">
                                <a:xfrm>
                                  <a:off x="13374" y="5405"/>
                                  <a:ext cx="239" cy="292"/>
                                  <a:chOff x="10839" y="10423"/>
                                  <a:chExt cx="239" cy="292"/>
                                </a:xfrm>
                              </wpg:grpSpPr>
                              <wps:wsp>
                                <wps:cNvPr id="34" name="Arc 16"/>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5" name="Arc 17"/>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6" name="Arc 18"/>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37" name="AutoShape 19"/>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8" name="AutoShape 20"/>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39" name="Group 21"/>
                            <wpg:cNvGrpSpPr>
                              <a:grpSpLocks/>
                            </wpg:cNvGrpSpPr>
                            <wpg:grpSpPr bwMode="auto">
                              <a:xfrm>
                                <a:off x="13104" y="5903"/>
                                <a:ext cx="270" cy="292"/>
                                <a:chOff x="13374" y="5405"/>
                                <a:chExt cx="270" cy="292"/>
                              </a:xfrm>
                            </wpg:grpSpPr>
                            <wpg:grpSp>
                              <wpg:cNvPr id="60" name="Group 22"/>
                              <wpg:cNvGrpSpPr>
                                <a:grpSpLocks/>
                              </wpg:cNvGrpSpPr>
                              <wpg:grpSpPr bwMode="auto">
                                <a:xfrm>
                                  <a:off x="13374" y="5405"/>
                                  <a:ext cx="239" cy="292"/>
                                  <a:chOff x="10839" y="10423"/>
                                  <a:chExt cx="239" cy="292"/>
                                </a:xfrm>
                              </wpg:grpSpPr>
                              <wps:wsp>
                                <wps:cNvPr id="61" name="Arc 23"/>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2" name="Arc 24"/>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63" name="Arc 25"/>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192" name="AutoShape 26"/>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193" name="AutoShape 27"/>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194" name="Group 28"/>
                            <wpg:cNvGrpSpPr>
                              <a:grpSpLocks/>
                            </wpg:cNvGrpSpPr>
                            <wpg:grpSpPr bwMode="auto">
                              <a:xfrm>
                                <a:off x="13104" y="5030"/>
                                <a:ext cx="270" cy="292"/>
                                <a:chOff x="13374" y="5405"/>
                                <a:chExt cx="270" cy="292"/>
                              </a:xfrm>
                            </wpg:grpSpPr>
                            <wpg:grpSp>
                              <wpg:cNvPr id="195" name="Group 29"/>
                              <wpg:cNvGrpSpPr>
                                <a:grpSpLocks/>
                              </wpg:cNvGrpSpPr>
                              <wpg:grpSpPr bwMode="auto">
                                <a:xfrm>
                                  <a:off x="13374" y="5405"/>
                                  <a:ext cx="239" cy="292"/>
                                  <a:chOff x="10839" y="10423"/>
                                  <a:chExt cx="239" cy="292"/>
                                </a:xfrm>
                              </wpg:grpSpPr>
                              <wps:wsp>
                                <wps:cNvPr id="196" name="Arc 30"/>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97" name="Arc 31"/>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198" name="Arc 32"/>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199" name="AutoShape 33"/>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00" name="AutoShape 34"/>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s:wsp>
                          <wps:cNvPr id="201" name="Line 35"/>
                          <wps:cNvCnPr>
                            <a:cxnSpLocks noChangeShapeType="1"/>
                          </wps:cNvCnPr>
                          <wps:spPr bwMode="auto">
                            <a:xfrm rot="-5400000">
                              <a:off x="6668" y="9145"/>
                              <a:ext cx="0" cy="3344"/>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02" name="Text Box 36"/>
                          <wps:cNvSpPr txBox="1">
                            <a:spLocks noChangeArrowheads="1"/>
                          </wps:cNvSpPr>
                          <wps:spPr bwMode="auto">
                            <a:xfrm>
                              <a:off x="1921" y="10149"/>
                              <a:ext cx="3050" cy="1730"/>
                            </a:xfrm>
                            <a:prstGeom prst="rect">
                              <a:avLst/>
                            </a:prstGeom>
                            <a:solidFill>
                              <a:srgbClr val="FFFFFF"/>
                            </a:solidFill>
                            <a:ln w="19050">
                              <a:solidFill>
                                <a:srgbClr val="000000"/>
                              </a:solidFill>
                              <a:miter lim="800000"/>
                              <a:headEnd/>
                              <a:tailEnd/>
                            </a:ln>
                          </wps:spPr>
                          <wps:txbx>
                            <w:txbxContent>
                              <w:p w14:paraId="630D3190" w14:textId="77777777" w:rsidR="00DB403D" w:rsidRPr="003A01BA" w:rsidRDefault="00DB403D" w:rsidP="00393FF0">
                                <w:pPr>
                                  <w:spacing w:before="120" w:after="0"/>
                                  <w:jc w:val="center"/>
                                  <w:rPr>
                                    <w:rFonts w:ascii="Arial Narrow" w:hAnsi="Arial Narrow"/>
                                    <w:sz w:val="24"/>
                                    <w:szCs w:val="24"/>
                                    <w:lang w:val="ru-RU"/>
                                  </w:rPr>
                                </w:pPr>
                                <w:r>
                                  <w:rPr>
                                    <w:rFonts w:ascii="Sylfaen" w:hAnsi="Sylfaen"/>
                                    <w:sz w:val="24"/>
                                    <w:szCs w:val="24"/>
                                    <w:lang w:val="ka-GE"/>
                                  </w:rPr>
                                  <w:t>სახელმწიფო უწყებები, საწარმოები და სხვა ორგანიზაციები</w:t>
                                </w:r>
                                <w:r w:rsidRPr="003A01BA">
                                  <w:rPr>
                                    <w:rFonts w:ascii="Times New Roman" w:hAnsi="Times New Roman"/>
                                    <w:sz w:val="24"/>
                                    <w:szCs w:val="24"/>
                                    <w:lang w:val="ru-RU"/>
                                  </w:rPr>
                                  <w:t xml:space="preserve"> </w:t>
                                </w:r>
                              </w:p>
                            </w:txbxContent>
                          </wps:txbx>
                          <wps:bodyPr rot="0" vert="horz" wrap="square" lIns="0" tIns="0" rIns="0" bIns="0" anchor="t" anchorCtr="0" upright="1">
                            <a:noAutofit/>
                          </wps:bodyPr>
                        </wps:wsp>
                      </wpg:grpSp>
                      <wpg:grpSp>
                        <wpg:cNvPr id="204" name="Group 38"/>
                        <wpg:cNvGrpSpPr>
                          <a:grpSpLocks/>
                        </wpg:cNvGrpSpPr>
                        <wpg:grpSpPr bwMode="auto">
                          <a:xfrm>
                            <a:off x="5902" y="4204"/>
                            <a:ext cx="4173" cy="2712"/>
                            <a:chOff x="5902" y="2684"/>
                            <a:chExt cx="4173" cy="2712"/>
                          </a:xfrm>
                        </wpg:grpSpPr>
                        <wpg:grpSp>
                          <wpg:cNvPr id="205" name="Group 39"/>
                          <wpg:cNvGrpSpPr>
                            <a:grpSpLocks/>
                          </wpg:cNvGrpSpPr>
                          <wpg:grpSpPr bwMode="auto">
                            <a:xfrm>
                              <a:off x="7858" y="4528"/>
                              <a:ext cx="1582" cy="528"/>
                              <a:chOff x="12494" y="2268"/>
                              <a:chExt cx="1477" cy="821"/>
                            </a:xfrm>
                          </wpg:grpSpPr>
                          <wps:wsp>
                            <wps:cNvPr id="206" name="Freeform 40"/>
                            <wps:cNvSpPr>
                              <a:spLocks/>
                            </wps:cNvSpPr>
                            <wps:spPr bwMode="auto">
                              <a:xfrm rot="20220000">
                                <a:off x="12494" y="2268"/>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 name="Freeform 41"/>
                            <wps:cNvSpPr>
                              <a:spLocks/>
                            </wps:cNvSpPr>
                            <wps:spPr bwMode="auto">
                              <a:xfrm rot="-974146">
                                <a:off x="12749" y="2471"/>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Freeform 42"/>
                            <wps:cNvSpPr>
                              <a:spLocks/>
                            </wps:cNvSpPr>
                            <wps:spPr bwMode="auto">
                              <a:xfrm rot="21060000">
                                <a:off x="12507" y="2711"/>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43"/>
                          <wpg:cNvGrpSpPr>
                            <a:grpSpLocks/>
                          </wpg:cNvGrpSpPr>
                          <wpg:grpSpPr bwMode="auto">
                            <a:xfrm>
                              <a:off x="7839" y="3018"/>
                              <a:ext cx="1582" cy="528"/>
                              <a:chOff x="12494" y="2268"/>
                              <a:chExt cx="1477" cy="821"/>
                            </a:xfrm>
                          </wpg:grpSpPr>
                          <wps:wsp>
                            <wps:cNvPr id="210" name="Freeform 44"/>
                            <wps:cNvSpPr>
                              <a:spLocks/>
                            </wps:cNvSpPr>
                            <wps:spPr bwMode="auto">
                              <a:xfrm rot="20220000">
                                <a:off x="12494" y="2268"/>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Freeform 45"/>
                            <wps:cNvSpPr>
                              <a:spLocks/>
                            </wps:cNvSpPr>
                            <wps:spPr bwMode="auto">
                              <a:xfrm rot="-974146">
                                <a:off x="12749" y="2471"/>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46"/>
                            <wps:cNvSpPr>
                              <a:spLocks/>
                            </wps:cNvSpPr>
                            <wps:spPr bwMode="auto">
                              <a:xfrm rot="21060000">
                                <a:off x="12507" y="2711"/>
                                <a:ext cx="1222" cy="378"/>
                              </a:xfrm>
                              <a:custGeom>
                                <a:avLst/>
                                <a:gdLst>
                                  <a:gd name="T0" fmla="*/ 0 w 798"/>
                                  <a:gd name="T1" fmla="*/ 0 h 558"/>
                                  <a:gd name="T2" fmla="*/ 465 w 798"/>
                                  <a:gd name="T3" fmla="*/ 465 h 558"/>
                                  <a:gd name="T4" fmla="*/ 387 w 798"/>
                                  <a:gd name="T5" fmla="*/ 141 h 558"/>
                                  <a:gd name="T6" fmla="*/ 798 w 798"/>
                                  <a:gd name="T7" fmla="*/ 558 h 558"/>
                                </a:gdLst>
                                <a:ahLst/>
                                <a:cxnLst>
                                  <a:cxn ang="0">
                                    <a:pos x="T0" y="T1"/>
                                  </a:cxn>
                                  <a:cxn ang="0">
                                    <a:pos x="T2" y="T3"/>
                                  </a:cxn>
                                  <a:cxn ang="0">
                                    <a:pos x="T4" y="T5"/>
                                  </a:cxn>
                                  <a:cxn ang="0">
                                    <a:pos x="T6" y="T7"/>
                                  </a:cxn>
                                </a:cxnLst>
                                <a:rect l="0" t="0" r="r" b="b"/>
                                <a:pathLst>
                                  <a:path w="798" h="558">
                                    <a:moveTo>
                                      <a:pt x="0" y="0"/>
                                    </a:moveTo>
                                    <a:lnTo>
                                      <a:pt x="465" y="465"/>
                                    </a:lnTo>
                                    <a:lnTo>
                                      <a:pt x="387" y="141"/>
                                    </a:lnTo>
                                    <a:lnTo>
                                      <a:pt x="798" y="558"/>
                                    </a:lnTo>
                                  </a:path>
                                </a:pathLst>
                              </a:custGeom>
                              <a:noFill/>
                              <a:ln w="127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47"/>
                          <wpg:cNvGrpSpPr>
                            <a:grpSpLocks/>
                          </wpg:cNvGrpSpPr>
                          <wpg:grpSpPr bwMode="auto">
                            <a:xfrm>
                              <a:off x="9457" y="2703"/>
                              <a:ext cx="618" cy="1031"/>
                              <a:chOff x="12727" y="3776"/>
                              <a:chExt cx="1170" cy="1440"/>
                            </a:xfrm>
                          </wpg:grpSpPr>
                          <pic:pic xmlns:pic="http://schemas.openxmlformats.org/drawingml/2006/picture">
                            <pic:nvPicPr>
                              <pic:cNvPr id="214"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2727" y="4511"/>
                                <a:ext cx="840"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5" name="Picture 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2727" y="3776"/>
                                <a:ext cx="825" cy="720"/>
                              </a:xfrm>
                              <a:prstGeom prst="rect">
                                <a:avLst/>
                              </a:prstGeom>
                              <a:noFill/>
                              <a:extLst>
                                <a:ext uri="{909E8E84-426E-40DD-AFC4-6F175D3DCCD1}">
                                  <a14:hiddenFill xmlns:a14="http://schemas.microsoft.com/office/drawing/2010/main">
                                    <a:solidFill>
                                      <a:srgbClr val="FFFFFF"/>
                                    </a:solidFill>
                                  </a14:hiddenFill>
                                </a:ext>
                              </a:extLst>
                            </pic:spPr>
                          </pic:pic>
                          <wpg:grpSp>
                            <wpg:cNvPr id="216" name="Group 50"/>
                            <wpg:cNvGrpSpPr>
                              <a:grpSpLocks/>
                            </wpg:cNvGrpSpPr>
                            <wpg:grpSpPr bwMode="auto">
                              <a:xfrm>
                                <a:off x="13627" y="4136"/>
                                <a:ext cx="270" cy="292"/>
                                <a:chOff x="13374" y="5405"/>
                                <a:chExt cx="270" cy="292"/>
                              </a:xfrm>
                            </wpg:grpSpPr>
                            <wpg:grpSp>
                              <wpg:cNvPr id="218" name="Group 51"/>
                              <wpg:cNvGrpSpPr>
                                <a:grpSpLocks/>
                              </wpg:cNvGrpSpPr>
                              <wpg:grpSpPr bwMode="auto">
                                <a:xfrm>
                                  <a:off x="13374" y="5405"/>
                                  <a:ext cx="239" cy="292"/>
                                  <a:chOff x="10839" y="10423"/>
                                  <a:chExt cx="239" cy="292"/>
                                </a:xfrm>
                              </wpg:grpSpPr>
                              <wps:wsp>
                                <wps:cNvPr id="219" name="Arc 52"/>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20" name="Arc 53"/>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21" name="Arc 54"/>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22" name="AutoShape 55"/>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23" name="AutoShape 56"/>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224" name="Group 57"/>
                            <wpg:cNvGrpSpPr>
                              <a:grpSpLocks/>
                            </wpg:cNvGrpSpPr>
                            <wpg:grpSpPr bwMode="auto">
                              <a:xfrm>
                                <a:off x="13627" y="4871"/>
                                <a:ext cx="270" cy="292"/>
                                <a:chOff x="13374" y="5405"/>
                                <a:chExt cx="270" cy="292"/>
                              </a:xfrm>
                            </wpg:grpSpPr>
                            <wpg:grpSp>
                              <wpg:cNvPr id="225" name="Group 58"/>
                              <wpg:cNvGrpSpPr>
                                <a:grpSpLocks/>
                              </wpg:cNvGrpSpPr>
                              <wpg:grpSpPr bwMode="auto">
                                <a:xfrm>
                                  <a:off x="13374" y="5405"/>
                                  <a:ext cx="239" cy="292"/>
                                  <a:chOff x="10839" y="10423"/>
                                  <a:chExt cx="239" cy="292"/>
                                </a:xfrm>
                              </wpg:grpSpPr>
                              <wps:wsp>
                                <wps:cNvPr id="226" name="Arc 59"/>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27" name="Arc 60"/>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28" name="Arc 61"/>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29" name="AutoShape 62"/>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30" name="AutoShape 63"/>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grpSp>
                          <wpg:cNvPr id="231" name="Group 64"/>
                          <wpg:cNvGrpSpPr>
                            <a:grpSpLocks/>
                          </wpg:cNvGrpSpPr>
                          <wpg:grpSpPr bwMode="auto">
                            <a:xfrm>
                              <a:off x="9457" y="4183"/>
                              <a:ext cx="618" cy="1031"/>
                              <a:chOff x="12727" y="3776"/>
                              <a:chExt cx="1170" cy="1440"/>
                            </a:xfrm>
                          </wpg:grpSpPr>
                          <pic:pic xmlns:pic="http://schemas.openxmlformats.org/drawingml/2006/picture">
                            <pic:nvPicPr>
                              <pic:cNvPr id="232" name="Picture 6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2727" y="4511"/>
                                <a:ext cx="840" cy="7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3" name="Picture 6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2727" y="3776"/>
                                <a:ext cx="825" cy="720"/>
                              </a:xfrm>
                              <a:prstGeom prst="rect">
                                <a:avLst/>
                              </a:prstGeom>
                              <a:noFill/>
                              <a:extLst>
                                <a:ext uri="{909E8E84-426E-40DD-AFC4-6F175D3DCCD1}">
                                  <a14:hiddenFill xmlns:a14="http://schemas.microsoft.com/office/drawing/2010/main">
                                    <a:solidFill>
                                      <a:srgbClr val="FFFFFF"/>
                                    </a:solidFill>
                                  </a14:hiddenFill>
                                </a:ext>
                              </a:extLst>
                            </pic:spPr>
                          </pic:pic>
                          <wpg:grpSp>
                            <wpg:cNvPr id="234" name="Group 67"/>
                            <wpg:cNvGrpSpPr>
                              <a:grpSpLocks/>
                            </wpg:cNvGrpSpPr>
                            <wpg:grpSpPr bwMode="auto">
                              <a:xfrm>
                                <a:off x="13627" y="4136"/>
                                <a:ext cx="270" cy="292"/>
                                <a:chOff x="13374" y="5405"/>
                                <a:chExt cx="270" cy="292"/>
                              </a:xfrm>
                            </wpg:grpSpPr>
                            <wpg:grpSp>
                              <wpg:cNvPr id="235" name="Group 68"/>
                              <wpg:cNvGrpSpPr>
                                <a:grpSpLocks/>
                              </wpg:cNvGrpSpPr>
                              <wpg:grpSpPr bwMode="auto">
                                <a:xfrm>
                                  <a:off x="13374" y="5405"/>
                                  <a:ext cx="239" cy="292"/>
                                  <a:chOff x="10839" y="10423"/>
                                  <a:chExt cx="239" cy="292"/>
                                </a:xfrm>
                              </wpg:grpSpPr>
                              <wps:wsp>
                                <wps:cNvPr id="236" name="Arc 69"/>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37" name="Arc 70"/>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38" name="Arc 71"/>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39" name="AutoShape 72"/>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40" name="AutoShape 73"/>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241" name="Group 74"/>
                            <wpg:cNvGrpSpPr>
                              <a:grpSpLocks/>
                            </wpg:cNvGrpSpPr>
                            <wpg:grpSpPr bwMode="auto">
                              <a:xfrm>
                                <a:off x="13627" y="4871"/>
                                <a:ext cx="270" cy="292"/>
                                <a:chOff x="13374" y="5405"/>
                                <a:chExt cx="270" cy="292"/>
                              </a:xfrm>
                            </wpg:grpSpPr>
                            <wpg:grpSp>
                              <wpg:cNvPr id="242" name="Group 75"/>
                              <wpg:cNvGrpSpPr>
                                <a:grpSpLocks/>
                              </wpg:cNvGrpSpPr>
                              <wpg:grpSpPr bwMode="auto">
                                <a:xfrm>
                                  <a:off x="13374" y="5405"/>
                                  <a:ext cx="239" cy="292"/>
                                  <a:chOff x="10839" y="10423"/>
                                  <a:chExt cx="239" cy="292"/>
                                </a:xfrm>
                              </wpg:grpSpPr>
                              <wps:wsp>
                                <wps:cNvPr id="243" name="Arc 76"/>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4" name="Arc 77"/>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5" name="Arc 78"/>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46" name="AutoShape 79"/>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47" name="AutoShape 80"/>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s:wsp>
                          <wps:cNvPr id="248" name="Text Box 81"/>
                          <wps:cNvSpPr txBox="1">
                            <a:spLocks noChangeArrowheads="1"/>
                          </wps:cNvSpPr>
                          <wps:spPr bwMode="auto">
                            <a:xfrm>
                              <a:off x="5909" y="2684"/>
                              <a:ext cx="1873" cy="1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BE32D2" w14:textId="77777777" w:rsidR="00DB403D" w:rsidRPr="00971A63" w:rsidRDefault="00DB403D" w:rsidP="00393FF0">
                                <w:pPr>
                                  <w:spacing w:before="120"/>
                                  <w:jc w:val="center"/>
                                  <w:rPr>
                                    <w:rFonts w:ascii="Sylfaen" w:hAnsi="Sylfaen"/>
                                    <w:sz w:val="24"/>
                                    <w:szCs w:val="24"/>
                                    <w:lang w:val="ka-GE"/>
                                  </w:rPr>
                                </w:pPr>
                                <w:r>
                                  <w:rPr>
                                    <w:rFonts w:ascii="Sylfaen" w:hAnsi="Sylfaen"/>
                                    <w:sz w:val="24"/>
                                    <w:szCs w:val="24"/>
                                    <w:lang w:val="ka-GE"/>
                                  </w:rPr>
                                  <w:t>სახელმწიფო ტელევიზია</w:t>
                                </w:r>
                              </w:p>
                            </w:txbxContent>
                          </wps:txbx>
                          <wps:bodyPr rot="0" vert="horz" wrap="square" lIns="0" tIns="0" rIns="0" bIns="0" anchor="t" anchorCtr="0" upright="1">
                            <a:noAutofit/>
                          </wps:bodyPr>
                        </wps:wsp>
                        <wps:wsp>
                          <wps:cNvPr id="249" name="Text Box 82"/>
                          <wps:cNvSpPr txBox="1">
                            <a:spLocks noChangeArrowheads="1"/>
                          </wps:cNvSpPr>
                          <wps:spPr bwMode="auto">
                            <a:xfrm>
                              <a:off x="5902" y="4121"/>
                              <a:ext cx="1873" cy="1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2CF6F9" w14:textId="77777777" w:rsidR="00DB403D" w:rsidRPr="00971A63" w:rsidRDefault="00DB403D" w:rsidP="00393FF0">
                                <w:pPr>
                                  <w:spacing w:before="120"/>
                                  <w:jc w:val="center"/>
                                  <w:rPr>
                                    <w:rFonts w:ascii="Sylfaen" w:hAnsi="Sylfaen"/>
                                    <w:sz w:val="24"/>
                                    <w:szCs w:val="24"/>
                                    <w:lang w:val="ka-GE"/>
                                  </w:rPr>
                                </w:pPr>
                                <w:r>
                                  <w:rPr>
                                    <w:rFonts w:ascii="Sylfaen" w:hAnsi="Sylfaen"/>
                                    <w:sz w:val="24"/>
                                    <w:szCs w:val="24"/>
                                    <w:lang w:val="ka-GE"/>
                                  </w:rPr>
                                  <w:t>რეგიონალური ტელევიზია</w:t>
                                </w:r>
                              </w:p>
                            </w:txbxContent>
                          </wps:txbx>
                          <wps:bodyPr rot="0" vert="horz" wrap="square" lIns="0" tIns="0" rIns="0" bIns="0" anchor="t" anchorCtr="0" upright="1">
                            <a:noAutofit/>
                          </wps:bodyPr>
                        </wps:wsp>
                      </wpg:grpSp>
                      <wpg:grpSp>
                        <wpg:cNvPr id="250" name="Group 83"/>
                        <wpg:cNvGrpSpPr>
                          <a:grpSpLocks/>
                        </wpg:cNvGrpSpPr>
                        <wpg:grpSpPr bwMode="auto">
                          <a:xfrm>
                            <a:off x="1877" y="7308"/>
                            <a:ext cx="7230" cy="1556"/>
                            <a:chOff x="1877" y="7327"/>
                            <a:chExt cx="7230" cy="1556"/>
                          </a:xfrm>
                        </wpg:grpSpPr>
                        <wps:wsp>
                          <wps:cNvPr id="251" name="Text Box 84"/>
                          <wps:cNvSpPr txBox="1">
                            <a:spLocks noChangeArrowheads="1"/>
                          </wps:cNvSpPr>
                          <wps:spPr bwMode="auto">
                            <a:xfrm>
                              <a:off x="1877" y="7459"/>
                              <a:ext cx="3044" cy="1424"/>
                            </a:xfrm>
                            <a:prstGeom prst="rect">
                              <a:avLst/>
                            </a:prstGeom>
                            <a:solidFill>
                              <a:srgbClr val="FFFFFF"/>
                            </a:solidFill>
                            <a:ln w="19050">
                              <a:solidFill>
                                <a:srgbClr val="000000"/>
                              </a:solidFill>
                              <a:miter lim="800000"/>
                              <a:headEnd/>
                              <a:tailEnd/>
                            </a:ln>
                          </wps:spPr>
                          <wps:txbx>
                            <w:txbxContent>
                              <w:p w14:paraId="092D32AF" w14:textId="77777777" w:rsidR="00DB403D" w:rsidRPr="0027436D" w:rsidRDefault="00DB403D" w:rsidP="00393FF0">
                                <w:pPr>
                                  <w:spacing w:before="240" w:after="0"/>
                                  <w:jc w:val="center"/>
                                  <w:rPr>
                                    <w:rFonts w:ascii="Sylfaen" w:hAnsi="Sylfaen"/>
                                    <w:sz w:val="24"/>
                                    <w:szCs w:val="24"/>
                                    <w:lang w:val="ka-GE"/>
                                  </w:rPr>
                                </w:pPr>
                                <w:r>
                                  <w:rPr>
                                    <w:rFonts w:ascii="Sylfaen" w:hAnsi="Sylfaen"/>
                                    <w:sz w:val="24"/>
                                    <w:szCs w:val="24"/>
                                    <w:lang w:val="ka-GE"/>
                                  </w:rPr>
                                  <w:t>ადგილობრივი თვითმართველობის ორგანოები</w:t>
                                </w:r>
                              </w:p>
                            </w:txbxContent>
                          </wps:txbx>
                          <wps:bodyPr rot="0" vert="horz" wrap="square" lIns="0" tIns="0" rIns="0" bIns="0" anchor="t" anchorCtr="0" upright="1">
                            <a:noAutofit/>
                          </wps:bodyPr>
                        </wps:wsp>
                        <wpg:grpSp>
                          <wpg:cNvPr id="252" name="Group 85"/>
                          <wpg:cNvGrpSpPr>
                            <a:grpSpLocks/>
                          </wpg:cNvGrpSpPr>
                          <wpg:grpSpPr bwMode="auto">
                            <a:xfrm>
                              <a:off x="8240" y="7327"/>
                              <a:ext cx="867" cy="1275"/>
                              <a:chOff x="12507" y="4976"/>
                              <a:chExt cx="867" cy="1275"/>
                            </a:xfrm>
                          </wpg:grpSpPr>
                          <pic:pic xmlns:pic="http://schemas.openxmlformats.org/drawingml/2006/picture">
                            <pic:nvPicPr>
                              <pic:cNvPr id="253" name="Picture 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5403"/>
                                <a:ext cx="391"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4" name="Picture 8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5838"/>
                                <a:ext cx="391" cy="4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17" y="4976"/>
                                <a:ext cx="391" cy="413"/>
                              </a:xfrm>
                              <a:prstGeom prst="rect">
                                <a:avLst/>
                              </a:prstGeom>
                              <a:noFill/>
                              <a:extLst>
                                <a:ext uri="{909E8E84-426E-40DD-AFC4-6F175D3DCCD1}">
                                  <a14:hiddenFill xmlns:a14="http://schemas.microsoft.com/office/drawing/2010/main">
                                    <a:solidFill>
                                      <a:srgbClr val="FFFFFF"/>
                                    </a:solidFill>
                                  </a14:hiddenFill>
                                </a:ext>
                              </a:extLst>
                            </pic:spPr>
                          </pic:pic>
                          <wps:wsp>
                            <wps:cNvPr id="256" name="AutoShape 89"/>
                            <wps:cNvSpPr>
                              <a:spLocks/>
                            </wps:cNvSpPr>
                            <wps:spPr bwMode="auto">
                              <a:xfrm>
                                <a:off x="12507" y="5174"/>
                                <a:ext cx="228" cy="871"/>
                              </a:xfrm>
                              <a:prstGeom prst="leftBrace">
                                <a:avLst>
                                  <a:gd name="adj1" fmla="val 31835"/>
                                  <a:gd name="adj2" fmla="val 50000"/>
                                </a:avLst>
                              </a:prstGeom>
                              <a:noFill/>
                              <a:ln w="6350">
                                <a:solidFill>
                                  <a:srgbClr val="000000"/>
                                </a:solidFill>
                                <a:round/>
                                <a:headEnd type="triangle" w="sm" len="sm"/>
                                <a:tailEnd type="triangle" w="sm" len="sm"/>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g:cNvPr id="257" name="Group 90"/>
                            <wpg:cNvGrpSpPr>
                              <a:grpSpLocks/>
                            </wpg:cNvGrpSpPr>
                            <wpg:grpSpPr bwMode="auto">
                              <a:xfrm>
                                <a:off x="13104" y="5467"/>
                                <a:ext cx="270" cy="292"/>
                                <a:chOff x="13374" y="5405"/>
                                <a:chExt cx="270" cy="292"/>
                              </a:xfrm>
                            </wpg:grpSpPr>
                            <wpg:grpSp>
                              <wpg:cNvPr id="258" name="Group 91"/>
                              <wpg:cNvGrpSpPr>
                                <a:grpSpLocks/>
                              </wpg:cNvGrpSpPr>
                              <wpg:grpSpPr bwMode="auto">
                                <a:xfrm>
                                  <a:off x="13374" y="5405"/>
                                  <a:ext cx="239" cy="292"/>
                                  <a:chOff x="10839" y="10423"/>
                                  <a:chExt cx="239" cy="292"/>
                                </a:xfrm>
                              </wpg:grpSpPr>
                              <wps:wsp>
                                <wps:cNvPr id="259" name="Arc 92"/>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60" name="Arc 93"/>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61" name="Arc 94"/>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62" name="AutoShape 95"/>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63" name="AutoShape 96"/>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264" name="Group 97"/>
                            <wpg:cNvGrpSpPr>
                              <a:grpSpLocks/>
                            </wpg:cNvGrpSpPr>
                            <wpg:grpSpPr bwMode="auto">
                              <a:xfrm>
                                <a:off x="13104" y="5903"/>
                                <a:ext cx="270" cy="292"/>
                                <a:chOff x="13374" y="5405"/>
                                <a:chExt cx="270" cy="292"/>
                              </a:xfrm>
                            </wpg:grpSpPr>
                            <wpg:grpSp>
                              <wpg:cNvPr id="265" name="Group 98"/>
                              <wpg:cNvGrpSpPr>
                                <a:grpSpLocks/>
                              </wpg:cNvGrpSpPr>
                              <wpg:grpSpPr bwMode="auto">
                                <a:xfrm>
                                  <a:off x="13374" y="5405"/>
                                  <a:ext cx="239" cy="292"/>
                                  <a:chOff x="10839" y="10423"/>
                                  <a:chExt cx="239" cy="292"/>
                                </a:xfrm>
                              </wpg:grpSpPr>
                              <wps:wsp>
                                <wps:cNvPr id="266" name="Arc 99"/>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67" name="Arc 100"/>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68" name="Arc 101"/>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69" name="AutoShape 102"/>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70" name="AutoShape 103"/>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cNvPr id="271" name="Group 104"/>
                            <wpg:cNvGrpSpPr>
                              <a:grpSpLocks/>
                            </wpg:cNvGrpSpPr>
                            <wpg:grpSpPr bwMode="auto">
                              <a:xfrm>
                                <a:off x="13104" y="5030"/>
                                <a:ext cx="270" cy="292"/>
                                <a:chOff x="13374" y="5405"/>
                                <a:chExt cx="270" cy="292"/>
                              </a:xfrm>
                            </wpg:grpSpPr>
                            <wpg:grpSp>
                              <wpg:cNvPr id="272" name="Group 105"/>
                              <wpg:cNvGrpSpPr>
                                <a:grpSpLocks/>
                              </wpg:cNvGrpSpPr>
                              <wpg:grpSpPr bwMode="auto">
                                <a:xfrm>
                                  <a:off x="13374" y="5405"/>
                                  <a:ext cx="239" cy="292"/>
                                  <a:chOff x="10839" y="10423"/>
                                  <a:chExt cx="239" cy="292"/>
                                </a:xfrm>
                              </wpg:grpSpPr>
                              <wps:wsp>
                                <wps:cNvPr id="273" name="Arc 106"/>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74" name="Arc 107"/>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75" name="Arc 108"/>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76" name="AutoShape 109"/>
                              <wps:cNvSpPr>
                                <a:spLocks noChangeArrowheads="1"/>
                              </wps:cNvSpPr>
                              <wps:spPr bwMode="auto">
                                <a:xfrm rot="16920000"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77" name="AutoShape 110"/>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s:wsp>
                          <wps:cNvPr id="278" name="Line 111"/>
                          <wps:cNvCnPr>
                            <a:cxnSpLocks noChangeShapeType="1"/>
                          </wps:cNvCnPr>
                          <wps:spPr bwMode="auto">
                            <a:xfrm rot="-5400000">
                              <a:off x="6643" y="6313"/>
                              <a:ext cx="0" cy="3332"/>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279" name="Text Box 112"/>
                          <wps:cNvSpPr txBox="1">
                            <a:spLocks noChangeArrowheads="1"/>
                          </wps:cNvSpPr>
                          <wps:spPr bwMode="auto">
                            <a:xfrm>
                              <a:off x="5112" y="7703"/>
                              <a:ext cx="2587" cy="5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F1C3" w14:textId="77777777" w:rsidR="00DB403D" w:rsidRPr="002E5BA7" w:rsidRDefault="00DB403D" w:rsidP="00393FF0">
                                <w:pPr>
                                  <w:spacing w:line="240" w:lineRule="exact"/>
                                  <w:rPr>
                                    <w:rFonts w:ascii="Sylfaen" w:hAnsi="Sylfaen"/>
                                    <w:sz w:val="20"/>
                                    <w:szCs w:val="20"/>
                                    <w:lang w:val="ka-GE"/>
                                  </w:rPr>
                                </w:pPr>
                                <w:r>
                                  <w:rPr>
                                    <w:rFonts w:ascii="Sylfaen" w:hAnsi="Sylfaen"/>
                                    <w:sz w:val="20"/>
                                    <w:szCs w:val="20"/>
                                    <w:lang w:val="ka-GE"/>
                                  </w:rPr>
                                  <w:t>სირენები და ხმოვანი მაუწყებლები</w:t>
                                </w:r>
                              </w:p>
                            </w:txbxContent>
                          </wps:txbx>
                          <wps:bodyPr rot="0" vert="horz" wrap="square" lIns="0" tIns="0" rIns="0" bIns="0" anchor="t" anchorCtr="0" upright="1">
                            <a:noAutofit/>
                          </wps:bodyPr>
                        </wps:wsp>
                      </wpg:grpSp>
                      <wps:wsp>
                        <wps:cNvPr id="280" name="Line 113"/>
                        <wps:cNvCnPr>
                          <a:cxnSpLocks noChangeShapeType="1"/>
                        </wps:cNvCnPr>
                        <wps:spPr bwMode="auto">
                          <a:xfrm rot="-5400000">
                            <a:off x="5449" y="4514"/>
                            <a:ext cx="0" cy="9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AutoShape 115"/>
                        <wps:cNvCnPr>
                          <a:cxnSpLocks noChangeShapeType="1"/>
                          <a:stCxn id="251" idx="2"/>
                        </wps:cNvCnPr>
                        <wps:spPr bwMode="auto">
                          <a:xfrm>
                            <a:off x="3399" y="8864"/>
                            <a:ext cx="5" cy="1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4" name="AutoShape 117"/>
                        <wps:cNvCnPr>
                          <a:cxnSpLocks noChangeShapeType="1"/>
                        </wps:cNvCnPr>
                        <wps:spPr bwMode="auto">
                          <a:xfrm>
                            <a:off x="3416" y="6190"/>
                            <a:ext cx="0" cy="12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85" name="Group 118"/>
                        <wpg:cNvGrpSpPr>
                          <a:grpSpLocks/>
                        </wpg:cNvGrpSpPr>
                        <wpg:grpSpPr bwMode="auto">
                          <a:xfrm>
                            <a:off x="3637" y="8875"/>
                            <a:ext cx="6740" cy="1151"/>
                            <a:chOff x="3637" y="8875"/>
                            <a:chExt cx="6740" cy="1151"/>
                          </a:xfrm>
                        </wpg:grpSpPr>
                        <wpg:grpSp>
                          <wpg:cNvPr id="286" name="Group 119"/>
                          <wpg:cNvGrpSpPr>
                            <a:grpSpLocks/>
                          </wpg:cNvGrpSpPr>
                          <wpg:grpSpPr bwMode="auto">
                            <a:xfrm>
                              <a:off x="8780" y="8881"/>
                              <a:ext cx="1597" cy="844"/>
                              <a:chOff x="11880" y="7896"/>
                              <a:chExt cx="1597" cy="844"/>
                            </a:xfrm>
                          </wpg:grpSpPr>
                          <wpg:grpSp>
                            <wpg:cNvPr id="287" name="Group 120"/>
                            <wpg:cNvGrpSpPr>
                              <a:grpSpLocks/>
                            </wpg:cNvGrpSpPr>
                            <wpg:grpSpPr bwMode="auto">
                              <a:xfrm>
                                <a:off x="11880" y="7971"/>
                                <a:ext cx="1597" cy="769"/>
                                <a:chOff x="11880" y="7971"/>
                                <a:chExt cx="1597" cy="769"/>
                              </a:xfrm>
                            </wpg:grpSpPr>
                            <pic:pic xmlns:pic="http://schemas.openxmlformats.org/drawingml/2006/picture">
                              <pic:nvPicPr>
                                <pic:cNvPr id="288" name="Picture 12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3038" y="8294"/>
                                  <a:ext cx="439" cy="3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 name="Picture 122"/>
                                <pic:cNvPicPr>
                                  <a:picLocks noChangeAspect="1" noChangeArrowheads="1"/>
                                </pic:cNvPicPr>
                              </pic:nvPicPr>
                              <pic:blipFill>
                                <a:blip r:embed="rId25" cstate="print">
                                  <a:grayscl/>
                                  <a:biLevel thresh="50000"/>
                                  <a:extLst>
                                    <a:ext uri="{28A0092B-C50C-407E-A947-70E740481C1C}">
                                      <a14:useLocalDpi xmlns:a14="http://schemas.microsoft.com/office/drawing/2010/main" val="0"/>
                                    </a:ext>
                                  </a:extLst>
                                </a:blip>
                                <a:srcRect/>
                                <a:stretch>
                                  <a:fillRect/>
                                </a:stretch>
                              </pic:blipFill>
                              <pic:spPr bwMode="auto">
                                <a:xfrm>
                                  <a:off x="12442" y="8151"/>
                                  <a:ext cx="559" cy="589"/>
                                </a:xfrm>
                                <a:prstGeom prst="rect">
                                  <a:avLst/>
                                </a:prstGeom>
                                <a:noFill/>
                                <a:extLst>
                                  <a:ext uri="{909E8E84-426E-40DD-AFC4-6F175D3DCCD1}">
                                    <a14:hiddenFill xmlns:a14="http://schemas.microsoft.com/office/drawing/2010/main">
                                      <a:solidFill>
                                        <a:srgbClr val="FFFFFF"/>
                                      </a:solidFill>
                                    </a14:hiddenFill>
                                  </a:ext>
                                </a:extLst>
                              </pic:spPr>
                            </pic:pic>
                            <wpg:grpSp>
                              <wpg:cNvPr id="290" name="Group 123"/>
                              <wpg:cNvGrpSpPr>
                                <a:grpSpLocks/>
                              </wpg:cNvGrpSpPr>
                              <wpg:grpSpPr bwMode="auto">
                                <a:xfrm>
                                  <a:off x="11880" y="7971"/>
                                  <a:ext cx="531" cy="694"/>
                                  <a:chOff x="3087" y="1451"/>
                                  <a:chExt cx="624" cy="840"/>
                                </a:xfrm>
                              </wpg:grpSpPr>
                              <pic:pic xmlns:pic="http://schemas.openxmlformats.org/drawingml/2006/picture">
                                <pic:nvPicPr>
                                  <pic:cNvPr id="291" name="Picture 1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087" y="1751"/>
                                    <a:ext cx="624" cy="540"/>
                                  </a:xfrm>
                                  <a:prstGeom prst="rect">
                                    <a:avLst/>
                                  </a:prstGeom>
                                  <a:noFill/>
                                  <a:extLst>
                                    <a:ext uri="{909E8E84-426E-40DD-AFC4-6F175D3DCCD1}">
                                      <a14:hiddenFill xmlns:a14="http://schemas.microsoft.com/office/drawing/2010/main">
                                        <a:solidFill>
                                          <a:srgbClr val="FFFFFF"/>
                                        </a:solidFill>
                                      </a14:hiddenFill>
                                    </a:ext>
                                  </a:extLst>
                                </pic:spPr>
                              </pic:pic>
                              <wpg:grpSp>
                                <wpg:cNvPr id="292" name="Group 125"/>
                                <wpg:cNvGrpSpPr>
                                  <a:grpSpLocks/>
                                </wpg:cNvGrpSpPr>
                                <wpg:grpSpPr bwMode="auto">
                                  <a:xfrm rot="-5400000">
                                    <a:off x="3263" y="1440"/>
                                    <a:ext cx="270" cy="292"/>
                                    <a:chOff x="13374" y="5405"/>
                                    <a:chExt cx="270" cy="292"/>
                                  </a:xfrm>
                                </wpg:grpSpPr>
                                <wpg:grpSp>
                                  <wpg:cNvPr id="293" name="Group 126"/>
                                  <wpg:cNvGrpSpPr>
                                    <a:grpSpLocks/>
                                  </wpg:cNvGrpSpPr>
                                  <wpg:grpSpPr bwMode="auto">
                                    <a:xfrm>
                                      <a:off x="13374" y="5405"/>
                                      <a:ext cx="239" cy="292"/>
                                      <a:chOff x="10839" y="10423"/>
                                      <a:chExt cx="239" cy="292"/>
                                    </a:xfrm>
                                  </wpg:grpSpPr>
                                  <wps:wsp>
                                    <wps:cNvPr id="294" name="Arc 127"/>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95" name="Arc 128"/>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96" name="Arc 129"/>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297" name="AutoShape 130"/>
                                  <wps:cNvSpPr>
                                    <a:spLocks noChangeArrowheads="1"/>
                                  </wps:cNvSpPr>
                                  <wps:spPr bwMode="auto">
                                    <a:xfrm rot="4680000" flipH="1"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298" name="AutoShape 131"/>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grpSp>
                          <wpg:grpSp>
                            <wpg:cNvPr id="299" name="Group 132"/>
                            <wpg:cNvGrpSpPr>
                              <a:grpSpLocks/>
                            </wpg:cNvGrpSpPr>
                            <wpg:grpSpPr bwMode="auto">
                              <a:xfrm rot="-5400000">
                                <a:off x="12574" y="7885"/>
                                <a:ext cx="270" cy="292"/>
                                <a:chOff x="13374" y="5405"/>
                                <a:chExt cx="270" cy="292"/>
                              </a:xfrm>
                            </wpg:grpSpPr>
                            <wpg:grpSp>
                              <wpg:cNvPr id="300" name="Group 133"/>
                              <wpg:cNvGrpSpPr>
                                <a:grpSpLocks/>
                              </wpg:cNvGrpSpPr>
                              <wpg:grpSpPr bwMode="auto">
                                <a:xfrm>
                                  <a:off x="13374" y="5405"/>
                                  <a:ext cx="239" cy="292"/>
                                  <a:chOff x="10839" y="10423"/>
                                  <a:chExt cx="239" cy="292"/>
                                </a:xfrm>
                              </wpg:grpSpPr>
                              <wps:wsp>
                                <wps:cNvPr id="301" name="Arc 134"/>
                                <wps:cNvSpPr>
                                  <a:spLocks/>
                                </wps:cNvSpPr>
                                <wps:spPr bwMode="auto">
                                  <a:xfrm>
                                    <a:off x="10839" y="10480"/>
                                    <a:ext cx="68" cy="176"/>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02" name="Arc 135"/>
                                <wps:cNvSpPr>
                                  <a:spLocks noChangeAspect="1"/>
                                </wps:cNvSpPr>
                                <wps:spPr bwMode="auto">
                                  <a:xfrm>
                                    <a:off x="10899" y="10453"/>
                                    <a:ext cx="91" cy="235"/>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303" name="Arc 136"/>
                                <wps:cNvSpPr>
                                  <a:spLocks noChangeAspect="1"/>
                                </wps:cNvSpPr>
                                <wps:spPr bwMode="auto">
                                  <a:xfrm>
                                    <a:off x="10965" y="10423"/>
                                    <a:ext cx="113" cy="292"/>
                                  </a:xfrm>
                                  <a:custGeom>
                                    <a:avLst/>
                                    <a:gdLst>
                                      <a:gd name="G0" fmla="+- 4344 0 0"/>
                                      <a:gd name="G1" fmla="+- 21600 0 0"/>
                                      <a:gd name="G2" fmla="+- 21600 0 0"/>
                                      <a:gd name="T0" fmla="*/ 3247 w 25944"/>
                                      <a:gd name="T1" fmla="*/ 28 h 43200"/>
                                      <a:gd name="T2" fmla="*/ 0 w 25944"/>
                                      <a:gd name="T3" fmla="*/ 42759 h 43200"/>
                                      <a:gd name="T4" fmla="*/ 4344 w 25944"/>
                                      <a:gd name="T5" fmla="*/ 21600 h 43200"/>
                                    </a:gdLst>
                                    <a:ahLst/>
                                    <a:cxnLst>
                                      <a:cxn ang="0">
                                        <a:pos x="T0" y="T1"/>
                                      </a:cxn>
                                      <a:cxn ang="0">
                                        <a:pos x="T2" y="T3"/>
                                      </a:cxn>
                                      <a:cxn ang="0">
                                        <a:pos x="T4" y="T5"/>
                                      </a:cxn>
                                    </a:cxnLst>
                                    <a:rect l="0" t="0" r="r" b="b"/>
                                    <a:pathLst>
                                      <a:path w="25944" h="43200" fill="none"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path>
                                      <a:path w="25944" h="43200" stroke="0" extrusionOk="0">
                                        <a:moveTo>
                                          <a:pt x="3246" y="27"/>
                                        </a:moveTo>
                                        <a:cubicBezTo>
                                          <a:pt x="3612" y="9"/>
                                          <a:pt x="3978" y="-1"/>
                                          <a:pt x="4344" y="0"/>
                                        </a:cubicBezTo>
                                        <a:cubicBezTo>
                                          <a:pt x="16273" y="0"/>
                                          <a:pt x="25944" y="9670"/>
                                          <a:pt x="25944" y="21600"/>
                                        </a:cubicBezTo>
                                        <a:cubicBezTo>
                                          <a:pt x="25944" y="33529"/>
                                          <a:pt x="16273" y="43200"/>
                                          <a:pt x="4344" y="43200"/>
                                        </a:cubicBezTo>
                                        <a:cubicBezTo>
                                          <a:pt x="2884" y="43200"/>
                                          <a:pt x="1429" y="43052"/>
                                          <a:pt x="0" y="42758"/>
                                        </a:cubicBezTo>
                                        <a:lnTo>
                                          <a:pt x="4344" y="21600"/>
                                        </a:lnTo>
                                        <a:close/>
                                      </a:path>
                                    </a:pathLst>
                                  </a:custGeom>
                                  <a:noFill/>
                                  <a:ln w="19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grpSp>
                            <wps:wsp>
                              <wps:cNvPr id="304" name="AutoShape 137"/>
                              <wps:cNvSpPr>
                                <a:spLocks noChangeArrowheads="1"/>
                              </wps:cNvSpPr>
                              <wps:spPr bwMode="auto">
                                <a:xfrm rot="4680000" flipH="1" flipV="1">
                                  <a:off x="13481" y="5492"/>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s:wsp>
                              <wps:cNvPr id="305" name="AutoShape 138"/>
                              <wps:cNvSpPr>
                                <a:spLocks noChangeArrowheads="1"/>
                              </wps:cNvSpPr>
                              <wps:spPr bwMode="auto">
                                <a:xfrm rot="4680000">
                                  <a:off x="13481" y="5363"/>
                                  <a:ext cx="85" cy="240"/>
                                </a:xfrm>
                                <a:custGeom>
                                  <a:avLst/>
                                  <a:gdLst>
                                    <a:gd name="G0" fmla="+- 5393 0 0"/>
                                    <a:gd name="G1" fmla="+- 21600 0 5393"/>
                                    <a:gd name="G2" fmla="*/ 5393 1 2"/>
                                    <a:gd name="G3" fmla="+- 21600 0 G2"/>
                                    <a:gd name="G4" fmla="+/ 5393 21600 2"/>
                                    <a:gd name="G5" fmla="+/ G1 0 2"/>
                                    <a:gd name="G6" fmla="*/ 21600 21600 5393"/>
                                    <a:gd name="G7" fmla="*/ G6 1 2"/>
                                    <a:gd name="G8" fmla="+- 21600 0 G7"/>
                                    <a:gd name="G9" fmla="*/ 21600 1 2"/>
                                    <a:gd name="G10" fmla="+- 5393 0 G9"/>
                                    <a:gd name="G11" fmla="?: G10 G8 0"/>
                                    <a:gd name="G12" fmla="?: G10 G7 21600"/>
                                    <a:gd name="T0" fmla="*/ 18903 w 21600"/>
                                    <a:gd name="T1" fmla="*/ 10800 h 21600"/>
                                    <a:gd name="T2" fmla="*/ 10800 w 21600"/>
                                    <a:gd name="T3" fmla="*/ 21600 h 21600"/>
                                    <a:gd name="T4" fmla="*/ 2697 w 21600"/>
                                    <a:gd name="T5" fmla="*/ 10800 h 21600"/>
                                    <a:gd name="T6" fmla="*/ 10800 w 21600"/>
                                    <a:gd name="T7" fmla="*/ 0 h 21600"/>
                                    <a:gd name="T8" fmla="*/ 4497 w 21600"/>
                                    <a:gd name="T9" fmla="*/ 4497 h 21600"/>
                                    <a:gd name="T10" fmla="*/ 17103 w 21600"/>
                                    <a:gd name="T11" fmla="*/ 17103 h 21600"/>
                                  </a:gdLst>
                                  <a:ahLst/>
                                  <a:cxnLst>
                                    <a:cxn ang="0">
                                      <a:pos x="T0" y="T1"/>
                                    </a:cxn>
                                    <a:cxn ang="0">
                                      <a:pos x="T2" y="T3"/>
                                    </a:cxn>
                                    <a:cxn ang="0">
                                      <a:pos x="T4" y="T5"/>
                                    </a:cxn>
                                    <a:cxn ang="0">
                                      <a:pos x="T6" y="T7"/>
                                    </a:cxn>
                                  </a:cxnLst>
                                  <a:rect l="T8" t="T9" r="T10" b="T11"/>
                                  <a:pathLst>
                                    <a:path w="21600" h="21600">
                                      <a:moveTo>
                                        <a:pt x="0" y="0"/>
                                      </a:moveTo>
                                      <a:lnTo>
                                        <a:pt x="5393" y="21600"/>
                                      </a:lnTo>
                                      <a:lnTo>
                                        <a:pt x="16207" y="21600"/>
                                      </a:lnTo>
                                      <a:lnTo>
                                        <a:pt x="21600" y="0"/>
                                      </a:lnTo>
                                      <a:close/>
                                    </a:path>
                                  </a:pathLst>
                                </a:custGeom>
                                <a:solidFill>
                                  <a:srgbClr val="FFFFFF"/>
                                </a:solidFill>
                                <a:ln>
                                  <a:noFill/>
                                </a:ln>
                                <a:extLst>
                                  <a:ext uri="{91240B29-F687-4F45-9708-019B960494DF}">
                                    <a14:hiddenLine xmlns:a14="http://schemas.microsoft.com/office/drawing/2010/main" w="1270">
                                      <a:solidFill>
                                        <a:srgbClr val="000000"/>
                                      </a:solidFill>
                                      <a:miter lim="800000"/>
                                      <a:headEnd/>
                                      <a:tailEnd/>
                                    </a14:hiddenLine>
                                  </a:ext>
                                </a:extLst>
                              </wps:spPr>
                              <wps:bodyPr rot="0" vert="horz" wrap="square" lIns="0" tIns="0" rIns="0" bIns="0" anchor="t" anchorCtr="0" upright="1">
                                <a:noAutofit/>
                              </wps:bodyPr>
                            </wps:wsp>
                          </wpg:grpSp>
                        </wpg:grpSp>
                        <wpg:grpSp>
                          <wpg:cNvPr id="306" name="Group 139"/>
                          <wpg:cNvGrpSpPr>
                            <a:grpSpLocks/>
                          </wpg:cNvGrpSpPr>
                          <wpg:grpSpPr bwMode="auto">
                            <a:xfrm>
                              <a:off x="3637" y="8875"/>
                              <a:ext cx="5012" cy="1151"/>
                              <a:chOff x="3637" y="8875"/>
                              <a:chExt cx="5012" cy="1151"/>
                            </a:xfrm>
                          </wpg:grpSpPr>
                          <wps:wsp>
                            <wps:cNvPr id="307" name="Text Box 140"/>
                            <wps:cNvSpPr txBox="1">
                              <a:spLocks noChangeArrowheads="1"/>
                            </wps:cNvSpPr>
                            <wps:spPr bwMode="auto">
                              <a:xfrm>
                                <a:off x="3720" y="9104"/>
                                <a:ext cx="4790"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85A0F" w14:textId="77777777" w:rsidR="00DB403D" w:rsidRPr="003A01BA" w:rsidRDefault="00DB403D" w:rsidP="00393FF0">
                                  <w:pPr>
                                    <w:spacing w:after="0" w:line="260" w:lineRule="atLeast"/>
                                    <w:rPr>
                                      <w:rFonts w:ascii="Arial Narrow" w:hAnsi="Arial Narrow"/>
                                      <w:sz w:val="20"/>
                                      <w:szCs w:val="20"/>
                                      <w:lang w:val="ru-RU"/>
                                    </w:rPr>
                                  </w:pPr>
                                  <w:r>
                                    <w:rPr>
                                      <w:rFonts w:ascii="Sylfaen" w:hAnsi="Sylfaen"/>
                                      <w:color w:val="222222"/>
                                      <w:sz w:val="20"/>
                                      <w:szCs w:val="20"/>
                                      <w:lang w:val="ka-GE"/>
                                    </w:rPr>
                                    <w:t>სატრანსპორტო საშუალებები, ხმის გამაძლიერებელი სისტემებითა და მოწყობილობებით აღჭურვილი, კურიერები</w:t>
                                  </w:r>
                                </w:p>
                              </w:txbxContent>
                            </wps:txbx>
                            <wps:bodyPr rot="0" vert="horz" wrap="square" lIns="0" tIns="0" rIns="0" bIns="0" anchor="t" anchorCtr="0" upright="1">
                              <a:noAutofit/>
                            </wps:bodyPr>
                          </wps:wsp>
                          <wpg:grpSp>
                            <wpg:cNvPr id="308" name="Group 141"/>
                            <wpg:cNvGrpSpPr>
                              <a:grpSpLocks/>
                            </wpg:cNvGrpSpPr>
                            <wpg:grpSpPr bwMode="auto">
                              <a:xfrm>
                                <a:off x="3637" y="8875"/>
                                <a:ext cx="5012" cy="534"/>
                                <a:chOff x="3637" y="9597"/>
                                <a:chExt cx="5012" cy="534"/>
                              </a:xfrm>
                            </wpg:grpSpPr>
                            <wps:wsp>
                              <wps:cNvPr id="309" name="Line 142"/>
                              <wps:cNvCnPr>
                                <a:cxnSpLocks noChangeShapeType="1"/>
                              </wps:cNvCnPr>
                              <wps:spPr bwMode="auto">
                                <a:xfrm>
                                  <a:off x="3637" y="10112"/>
                                  <a:ext cx="5012"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AutoShape 143"/>
                              <wps:cNvCnPr>
                                <a:cxnSpLocks noChangeShapeType="1"/>
                              </wps:cNvCnPr>
                              <wps:spPr bwMode="auto">
                                <a:xfrm flipH="1" flipV="1">
                                  <a:off x="3644" y="9597"/>
                                  <a:ext cx="19" cy="534"/>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7E42D54E" id="Group 13" o:spid="_x0000_s1043" style="position:absolute;left:0;text-align:left;margin-left:-1.6pt;margin-top:12.35pt;width:480.4pt;height:468pt;z-index:251671552" coordorigin="1877,2538" coordsize="9608,9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">
                <v:line id="Line 3" o:spid="_x0000_s1044" style="position:absolute;rotation:-90;visibility:visible;mso-wrap-style:square" from="5456,5604" to="5456,6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W8cEAAADbAAAADwAAAGRycy9kb3ducmV2LnhtbESPUWsCMRCE3wv9D2ELfSmaM6DW0yht&#10;sdhXtT9guax3Ry+bI9nq+e8bQejjMDPfMKvN4Dt1ppjawBYm4wIUcRVcy7WF7+Pn6BVUEmSHXWCy&#10;cKUEm/XjwwpLFy68p/NBapUhnEq00Ij0pdapashjGoeeOHunED1KlrHWLuIlw32nTVHMtMeW80KD&#10;PX00VP0cfr0F2b57M3s50nwx3XFcGCOn3lv7/DS8LUEJDfIfvre/nAUzgduX/AP0+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m5bxwQAAANsAAAAPAAAAAAAAAAAAAAAA&#10;AKECAABkcnMvZG93bnJldi54bWxQSwUGAAAAAAQABAD5AAAAjwMAAAAA&#10;" strokeweight="2.25pt">
                  <v:stroke endarrow="block"/>
                </v:line>
                <v:shapetype id="_x0000_t202" coordsize="21600,21600" o:spt="202" path="m,l,21600r21600,l21600,xe">
                  <v:stroke joinstyle="miter"/>
                  <v:path gradientshapeok="t" o:connecttype="rect"/>
                </v:shapetype>
                <v:shape id="Text Box 4" o:spid="_x0000_s1045" type="#_x0000_t202" style="position:absolute;left:10900;top:5334;width:585;height:3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WrEcQA&#10;AADbAAAADwAAAGRycy9kb3ducmV2LnhtbESPT2vCQBTE7wW/w/IEb3VjDqakbsQKhQpWqApeX7Mv&#10;f2j2bdhdY/z2XaHQ4zAzv2FW69F0YiDnW8sKFvMEBHFpdcu1gvPp/fkFhA/IGjvLpOBOHtbF5GmF&#10;ubY3/qLhGGoRIexzVNCE0OdS+rIhg35ue+LoVdYZDFG6WmqHtwg3nUyTZCkNthwXGuxp21D5c7wa&#10;Bb0ZusNnZb83O71/W7osu5hdptRsOm5eQQQaw3/4r/2hFaQpPL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VqxHEAAAA2wAAAA8AAAAAAAAAAAAAAAAAmAIAAGRycy9k&#10;b3ducmV2LnhtbFBLBQYAAAAABAAEAPUAAACJAwAAAAA=&#10;" strokeweight="2.5pt">
                  <v:stroke linestyle="thinThin"/>
                  <v:textbox style="layout-flow:vertical;mso-layout-flow-alt:bottom-to-top" inset="0,0,0,0">
                    <w:txbxContent>
                      <w:p w14:paraId="378563A9" w14:textId="77777777" w:rsidR="00DB403D" w:rsidRPr="00B627C1" w:rsidRDefault="00DB403D" w:rsidP="00393FF0">
                        <w:pPr>
                          <w:spacing w:before="120" w:after="0" w:line="280" w:lineRule="exact"/>
                          <w:jc w:val="center"/>
                          <w:rPr>
                            <w:rFonts w:ascii="Sylfaen" w:hAnsi="Sylfaen"/>
                            <w:sz w:val="36"/>
                            <w:szCs w:val="36"/>
                            <w:lang w:val="ka-GE"/>
                          </w:rPr>
                        </w:pPr>
                        <w:r>
                          <w:rPr>
                            <w:rFonts w:ascii="Sylfaen" w:hAnsi="Sylfaen"/>
                            <w:b/>
                            <w:sz w:val="36"/>
                            <w:szCs w:val="36"/>
                            <w:lang w:val="ka-GE"/>
                          </w:rPr>
                          <w:t>მოსახლეობა</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 o:spid="_x0000_s1046" type="#_x0000_t88" style="position:absolute;left:10116;top:2538;width:716;height:8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5VhMAA&#10;AADbAAAADwAAAGRycy9kb3ducmV2LnhtbESPQavCMBCE74L/IazgTVMVRKpRRJD3TqJWxOPSrG2x&#10;2ZQkav33RhA8DjPzDbNYtaYWD3K+sqxgNExAEOdWV1woOGXbwQyED8gaa8uk4EUeVstuZ4Gptk8+&#10;0OMYChEh7FNUUIbQpFL6vCSDfmgb4uhdrTMYonSF1A6fEW5qOU6SqTRYcVwosaFNSfnteDcK/Myd&#10;duckXNaj9n5osqyQf9VeqX6vXc9BBGrDL/xt/2sF4wl8vsQf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5VhMAAAADbAAAADwAAAAAAAAAAAAAAAACYAgAAZHJzL2Rvd25y&#10;ZXYueG1sUEsFBgAAAAAEAAQA9QAAAIUDAAAAAA==&#10;" adj="616" strokeweight=".5pt">
                  <v:textbox inset="0,0,0,0"/>
                </v:shape>
                <v:shape id="Text Box 6" o:spid="_x0000_s1047" type="#_x0000_t202" style="position:absolute;left:2070;top:4502;width:2918;height:1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OdMIA&#10;AADbAAAADwAAAGRycy9kb3ducmV2LnhtbESPT4vCMBTE78J+h/AWvNl0RWTpGkVEwaN/D94ezdum&#10;2rxkm6j12xtB2OMwM79hJrPONuJGbagdK/jKchDEpdM1VwoO+9XgG0SIyBobx6TgQQFm04/eBAvt&#10;7ryl2y5WIkE4FKjAxOgLKUNpyGLInCdO3q9rLcYk20rqFu8Jbhs5zPOxtFhzWjDoaWGovOyuVsHS&#10;H5cr/3c+lY/uMN8Ys9b7y0ip/mc3/wERqYv/4Xd7rRUMR/D6kn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i050wgAAANsAAAAPAAAAAAAAAAAAAAAAAJgCAABkcnMvZG93&#10;bnJldi54bWxQSwUGAAAAAAQABAD1AAAAhwMAAAAA&#10;" strokeweight="1.5pt">
                  <v:textbox inset="0,0,0,0">
                    <w:txbxContent>
                      <w:p w14:paraId="0F1B1E80" w14:textId="77777777" w:rsidR="00DB403D" w:rsidRPr="00992339" w:rsidRDefault="00DB403D" w:rsidP="00393FF0">
                        <w:pPr>
                          <w:spacing w:after="0" w:line="240" w:lineRule="auto"/>
                          <w:jc w:val="center"/>
                          <w:rPr>
                            <w:rFonts w:ascii="Sylfaen" w:hAnsi="Sylfaen"/>
                            <w:sz w:val="24"/>
                            <w:szCs w:val="24"/>
                            <w:lang w:val="ka-GE"/>
                          </w:rPr>
                        </w:pPr>
                        <w:r w:rsidRPr="00992339">
                          <w:rPr>
                            <w:rFonts w:ascii="Sylfaen" w:hAnsi="Sylfaen"/>
                            <w:sz w:val="24"/>
                            <w:szCs w:val="24"/>
                            <w:lang w:val="ka-GE"/>
                          </w:rPr>
                          <w:t xml:space="preserve">საგანგებო სიტუაციების მართვის </w:t>
                        </w:r>
                        <w:r>
                          <w:rPr>
                            <w:rFonts w:ascii="Sylfaen" w:hAnsi="Sylfaen"/>
                            <w:sz w:val="24"/>
                            <w:szCs w:val="24"/>
                            <w:lang w:val="ka-GE"/>
                          </w:rPr>
                          <w:t>სა</w:t>
                        </w:r>
                        <w:r w:rsidRPr="00992339">
                          <w:rPr>
                            <w:rFonts w:ascii="Sylfaen" w:hAnsi="Sylfaen"/>
                            <w:sz w:val="24"/>
                            <w:szCs w:val="24"/>
                            <w:lang w:val="ka-GE"/>
                          </w:rPr>
                          <w:t>მსახური</w:t>
                        </w:r>
                      </w:p>
                    </w:txbxContent>
                  </v:textbox>
                </v:shape>
                <v:group id="Group 7" o:spid="_x0000_s1048" style="position:absolute;left:1921;top:10168;width:7236;height:1730" coordorigin="1921,10149" coordsize="7236,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8" o:spid="_x0000_s1049" type="#_x0000_t202" style="position:absolute;left:5227;top:10560;width:251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14:paraId="77245664" w14:textId="77777777" w:rsidR="00DB403D" w:rsidRPr="002E5BA7" w:rsidRDefault="00DB403D" w:rsidP="00393FF0">
                          <w:pPr>
                            <w:spacing w:line="240" w:lineRule="exact"/>
                            <w:rPr>
                              <w:rFonts w:ascii="Sylfaen" w:hAnsi="Sylfaen"/>
                              <w:sz w:val="20"/>
                              <w:szCs w:val="20"/>
                              <w:lang w:val="ka-GE"/>
                            </w:rPr>
                          </w:pPr>
                          <w:r>
                            <w:rPr>
                              <w:rFonts w:ascii="Sylfaen" w:hAnsi="Sylfaen"/>
                              <w:sz w:val="20"/>
                              <w:szCs w:val="20"/>
                              <w:lang w:val="ka-GE"/>
                            </w:rPr>
                            <w:t>სირენები და ხმოვანი მაუწყებლები</w:t>
                          </w:r>
                        </w:p>
                        <w:p w14:paraId="48133390" w14:textId="77777777" w:rsidR="00DB403D" w:rsidRPr="003A01BA" w:rsidRDefault="00DB403D" w:rsidP="00393FF0">
                          <w:pPr>
                            <w:spacing w:line="240" w:lineRule="exact"/>
                            <w:rPr>
                              <w:rFonts w:ascii="Times New Roman" w:hAnsi="Times New Roman"/>
                              <w:sz w:val="20"/>
                              <w:szCs w:val="20"/>
                              <w:lang w:val="ru-RU"/>
                            </w:rPr>
                          </w:pPr>
                        </w:p>
                      </w:txbxContent>
                    </v:textbox>
                  </v:shape>
                  <v:group id="Group 9" o:spid="_x0000_s1050" style="position:absolute;left:8290;top:10184;width:867;height:1275" coordorigin="12507,4976" coordsize="86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51" type="#_x0000_t75" style="position:absolute;left:12717;top:5403;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5ZG+/AAAA2wAAAA8AAABkcnMvZG93bnJldi54bWxET01rg0AQvQf6H5Yp9JaskVCCySZIIK0e&#10;a819cKcqdWfF3ajx13cPgR4f7/t4nk0nRhpca1nBdhOBIK6sbrlWUH5f13sQziNr7CyTggc5OJ9e&#10;VkdMtJ34i8bC1yKEsEtQQeN9n0jpqoYMuo3tiQP3YweDPsChlnrAKYSbTsZR9C4NthwaGuzp0lD1&#10;W9yNgiVd2k93+yjHLO7yoo9rk+8mpd5e5/QAwtPs/8VPd6YVxGFs+BJ+gDz9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ceWRvvwAAANsAAAAPAAAAAAAAAAAAAAAAAJ8CAABk&#10;cnMvZG93bnJldi54bWxQSwUGAAAAAAQABAD3AAAAiwMAAAAA&#10;">
                      <v:imagedata r:id="rId27" o:title=""/>
                    </v:shape>
                    <v:shape id="Picture 11" o:spid="_x0000_s1052" type="#_x0000_t75" style="position:absolute;left:12717;top:5838;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1wfTCAAAA2wAAAA8AAABkcnMvZG93bnJldi54bWxEj0+LwjAUxO8LfofwFryt6RYRtxpFBP8d&#10;7db7o3nblm1eShPb6qc3guBxmJnfMMv1YGrRUesqywq+JxEI4tzqigsF2e/uaw7CeWSNtWVScCMH&#10;69XoY4mJtj2fqUt9IQKEXYIKSu+bREqXl2TQTWxDHLw/2xr0QbaF1C32AW5qGUfRTBqsOCyU2NC2&#10;pPw/vRoF9829OrjLPuuOcX1Km7gwp2mv1Phz2CxAeBr8O/xqH7WC+AeeX8IP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NcH0wgAAANsAAAAPAAAAAAAAAAAAAAAAAJ8C&#10;AABkcnMvZG93bnJldi54bWxQSwUGAAAAAAQABAD3AAAAjgMAAAAA&#10;">
                      <v:imagedata r:id="rId27" o:title=""/>
                    </v:shape>
                    <v:shape id="Picture 12" o:spid="_x0000_s1053" type="#_x0000_t75" style="position:absolute;left:12717;top:4976;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W/rS/AAAA2wAAAA8AAABkcnMvZG93bnJldi54bWxET8uKwjAU3Q/4D+EKsxtT6yBSjaUIvpZW&#10;3V+aa1tsbkoT245fP1kMzPJw3pt0NI3oqXO1ZQXzWQSCuLC65lLB7br/WoFwHlljY5kU/JCDdDv5&#10;2GCi7cAX6nNfihDCLkEFlfdtIqUrKjLoZrYlDtzDdgZ9gF0pdYdDCDeNjKNoKQ3WHBoqbGlXUfHM&#10;X0bBO3vXR3c/3PpT3JzzNi7N+XtQ6nM6ZmsQnkb/L/5zn7SCRVgfvoQfIL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n1v60vwAAANsAAAAPAAAAAAAAAAAAAAAAAJ8CAABk&#10;cnMvZG93bnJldi54bWxQSwUGAAAAAAQABAD3AAAAiwMAAAAA&#10;">
                      <v:imagedata r:id="rId27" o:title=""/>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 o:spid="_x0000_s1054" type="#_x0000_t87" style="position:absolute;left:12507;top:5174;width:228;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amMUA&#10;AADbAAAADwAAAGRycy9kb3ducmV2LnhtbESPX2vCQBDE3wv9DscW+lbvVCg1ekopFUsfCv4B8W3N&#10;rUlsbi9kL5p++16h4OMwM79hZove1+pCrVSBLQwHBhRxHlzFhYXddvn0AkoissM6MFn4IYHF/P5u&#10;hpkLV17TZRMLlSAsGVooY2wyrSUvyaMMQkOcvFNoPcYk20K7Fq8J7ms9MuZZe6w4LZTY0FtJ+fem&#10;8xZGn4ft17I7m8kezUr2R3nv1mLt40P/OgUVqY+38H/7w1kYD+HvS/oBe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UNqYxQAAANsAAAAPAAAAAAAAAAAAAAAAAJgCAABkcnMv&#10;ZG93bnJldi54bWxQSwUGAAAAAAQABAD1AAAAigMAAAAA&#10;" strokeweight=".5pt">
                      <v:stroke startarrow="block" startarrowwidth="narrow" startarrowlength="short" endarrow="block" endarrowwidth="narrow" endarrowlength="short"/>
                      <v:textbox inset="0,0,0,0"/>
                    </v:shape>
                    <v:group id="Group 14" o:spid="_x0000_s1055" style="position:absolute;left:13104;top:5467;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15" o:spid="_x0000_s1056"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rc 16" o:spid="_x0000_s1057"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VcTcQA&#10;AADbAAAADwAAAGRycy9kb3ducmV2LnhtbESPQWsCMRSE74L/ITzBi2hW24qsRhGxUPBUFdHbc/Pc&#10;LG5elk10t//eFAo9DjPzDbNYtbYUT6p94VjBeJSAIM6cLjhXcDx8DmcgfEDWWDomBT/kYbXsdhaY&#10;atfwNz33IRcRwj5FBSaEKpXSZ4Ys+pGriKN3c7XFEGWdS11jE+G2lJMkmUqLBccFgxVtDGX3/cMq&#10;aG6Ty0d1aO5HY6678yYZnC5bUqrfa9dzEIHa8B/+a39pBW/v8Psl/gC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FXE3EAAAA2w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17" o:spid="_x0000_s1058"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51sQA&#10;AADbAAAADwAAAGRycy9kb3ducmV2LnhtbESPT4vCMBTE78J+h/AWvIimqyjSNcoiCoIn/7Cst7fN&#10;syk2L6WJtn57Iwgeh5n5DTNbtLYUN6p94VjB1yABQZw5XXCu4HhY96cgfEDWWDomBXfysJh/dGaY&#10;atfwjm77kIsIYZ+iAhNClUrpM0MW/cBVxNE7u9piiLLOpa6xiXBbymGSTKTFguOCwYqWhrLL/moV&#10;NOfhaVwdmsvRmP/t3zLp/Z5WpFT3s/35BhGoDe/wq73RCkZjeH6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dbEAAAA2w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18" o:spid="_x0000_s1059"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nocUA&#10;AADbAAAADwAAAGRycy9kb3ducmV2LnhtbESPQWvCQBSE70L/w/IKvYhutCgldRNKsFDoqSpSb8/s&#10;MxuSfRuyW5P++25B8DjMzDfMJh9tK67U+9qxgsU8AUFcOl1zpeCwf5+9gPABWWPrmBT8koc8e5hs&#10;MNVu4C+67kIlIoR9igpMCF0qpS8NWfRz1xFH7+J6iyHKvpK6xyHCbSuXSbKWFmuOCwY7KgyVze7H&#10;Khguy9Oq2w/NwZjz53eRTI+nLSn19Di+vYIINIZ7+Nb+0Aqe1/D/Jf4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22ehxQAAANs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19" o:spid="_x0000_s1060"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4/8MA&#10;AADbAAAADwAAAGRycy9kb3ducmV2LnhtbESPT4vCMBTE7wt+h/CEvSyaqqBSjSKuiidh65/zs3m2&#10;xealNFHrtzeCsMdhZn7DTOeNKcWdaldYVtDrRiCIU6sLzhQc9uvOGITzyBpLy6TgSQ7ms9bXFGNt&#10;H/xH98RnIkDYxagg976KpXRpTgZd11bEwbvY2qAPss6krvER4KaU/SgaSoMFh4UcK1rmlF6Tm1Gw&#10;zfqnn9/Rubc8up2WG3lwq2Sl1He7WUxAeGr8f/jT3moFgxG8v4QfIG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4/8MAAADbAAAADwAAAAAAAAAAAAAAAACYAgAAZHJzL2Rv&#10;d25yZXYueG1sUEsFBgAAAAAEAAQA9QAAAIgDAAAAAA==&#10;" path="m,l5393,21600r10814,l21600,,,xe" stroked="f" strokeweight=".1pt">
                        <v:stroke joinstyle="miter"/>
                        <v:path o:connecttype="custom" o:connectlocs="74,120;42,240;11,120;42,0" o:connectangles="0,0,0,0" textboxrect="4574,4500,17026,17100"/>
                      </v:shape>
                      <v:shape id="AutoShape 20" o:spid="_x0000_s1061"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lzc7wA&#10;AADbAAAADwAAAGRycy9kb3ducmV2LnhtbERPSwrCMBDdC94hjOBOUz+IVKOIKLjVKuhuaMa22ExK&#10;E2v19GYhuHy8/3LdmlI0VLvCsoLRMAJBnFpdcKbgnOwHcxDOI2ssLZOCNzlYr7qdJcbavvhIzcln&#10;IoSwi1FB7n0VS+nSnAy6oa2IA3e3tUEfYJ1JXeMrhJtSjqNoJg0WHBpyrGibU/o4PY2Cm99dJ6mc&#10;Js/kMm8+e7au/VyV6vfazQKEp9b/xT/3QSuYhLH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HWXNzvAAAANsAAAAPAAAAAAAAAAAAAAAAAJgCAABkcnMvZG93bnJldi54&#10;bWxQSwUGAAAAAAQABAD1AAAAgQMAAAAA&#10;" path="m,l5393,21600r10814,l21600,,,xe" stroked="f" strokeweight=".1pt">
                        <v:stroke joinstyle="miter"/>
                        <v:path o:connecttype="custom" o:connectlocs="74,120;42,240;11,120;42,0" o:connectangles="0,0,0,0" textboxrect="4574,4500,17026,17100"/>
                      </v:shape>
                    </v:group>
                    <v:group id="Group 21" o:spid="_x0000_s1062" style="position:absolute;left:13104;top:5903;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22" o:spid="_x0000_s1063"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Arc 23" o:spid="_x0000_s1064"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QyMMA&#10;AADbAAAADwAAAGRycy9kb3ducmV2LnhtbESPQYvCMBSE78L+h/AW9iJrqqBINcoiKyx4Uoust2fz&#10;bIrNS2mirf/eCILHYWa+YebLzlbiRo0vHSsYDhIQxLnTJRcKsv36ewrCB2SNlWNScCcPy8VHb46p&#10;di1v6bYLhYgQ9ikqMCHUqZQ+N2TRD1xNHL2zayyGKJtC6gbbCLeVHCXJRFosOS4YrGllKL/srlZB&#10;ex4dx/W+vWTGnDb/q6R/OP6SUl+f3c8MRKAuvMOv9p9WMBnC8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HQyMMAAADbAAAADwAAAAAAAAAAAAAAAACYAgAAZHJzL2Rv&#10;d25yZXYueG1sUEsFBgAAAAAEAAQA9QAAAIg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24" o:spid="_x0000_s1065"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Ov8MA&#10;AADbAAAADwAAAGRycy9kb3ducmV2LnhtbESPQYvCMBSE7wv+h/AEL8uaWlCka5RFFARPqyJ6e9s8&#10;m2LzUppo67/fCILHYWa+YWaLzlbiTo0vHSsYDRMQxLnTJRcKDvv11xSED8gaK8ek4EEeFvPexwwz&#10;7Vr+pfsuFCJC2GeowIRQZ1L63JBFP3Q1cfQurrEYomwKqRtsI9xWMk2SibRYclwwWNPSUH7d3ayC&#10;9pKex/W+vR6M+duelsnn8bwipQb97ucbRKAuvMOv9kYrmKTw/B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NOv8MAAADbAAAADwAAAAAAAAAAAAAAAACYAgAAZHJzL2Rv&#10;d25yZXYueG1sUEsFBgAAAAAEAAQA9QAAAIg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25" o:spid="_x0000_s1066"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JMUA&#10;AADbAAAADwAAAGRycy9kb3ducmV2LnhtbESPQWvCQBSE70L/w/IKvYhutCgldRNKsFDoqSpSb8/s&#10;MxuSfRuyW5P++25B8DjMzDfMJh9tK67U+9qxgsU8AUFcOl1zpeCwf5+9gPABWWPrmBT8koc8e5hs&#10;MNVu4C+67kIlIoR9igpMCF0qpS8NWfRz1xFH7+J6iyHKvpK6xyHCbSuXSbKWFmuOCwY7KgyVze7H&#10;Khguy9Oq2w/NwZjz53eRTI+nLSn19Di+vYIINIZ7+Nb+0ArWz/D/Jf4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kxQAAANs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26" o:spid="_x0000_s1067"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wRxsMA&#10;AADcAAAADwAAAGRycy9kb3ducmV2LnhtbERPS2vCQBC+F/wPywi9FLMxh1ZTVxFfeCoY056n2TEJ&#10;ZmfD7lbTf98tFHqbj+85i9VgOnEj51vLCqZJCoK4srrlWkF53k9mIHxA1thZJgXf5GG1HD0sMNf2&#10;zie6FaEWMYR9jgqaEPpcSl81ZNAntieO3MU6gyFCV0vt8B7DTSezNH2WBluODQ32tGmouhZfRsGx&#10;zj6eti+f0827f9PyIEu/K3ZKPY6H9SuIQEP4F/+5jzrOn2fw+0y8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wRxsMAAADcAAAADwAAAAAAAAAAAAAAAACYAgAAZHJzL2Rv&#10;d25yZXYueG1sUEsFBgAAAAAEAAQA9QAAAIgDAAAAAA==&#10;" path="m,l5393,21600r10814,l21600,,,xe" stroked="f" strokeweight=".1pt">
                        <v:stroke joinstyle="miter"/>
                        <v:path o:connecttype="custom" o:connectlocs="74,120;42,240;11,120;42,0" o:connectangles="0,0,0,0" textboxrect="4574,4500,17026,17100"/>
                      </v:shape>
                      <v:shape id="AutoShape 27" o:spid="_x0000_s1068"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CWIcEA&#10;AADcAAAADwAAAGRycy9kb3ducmV2LnhtbERPTWvCQBC9C/6HZYTezKYqxUZXEVHo1aSF9DZkxyQ0&#10;Oxuya0zz67uC0Ns83uds94NpRE+dqy0reI1iEMSF1TWXCj6z83wNwnlkjY1lUvBLDva76WSLibZ3&#10;vlCf+lKEEHYJKqi8bxMpXVGRQRfZljhwV9sZ9AF2pdQd3kO4aeQijt+kwZpDQ4UtHSsqftKbUfDt&#10;T/mykKvsln2t+/HM1g1jrtTLbDhsQHga/L/46f7QYf77Eh7PhAv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wliHBAAAA3AAAAA8AAAAAAAAAAAAAAAAAmAIAAGRycy9kb3du&#10;cmV2LnhtbFBLBQYAAAAABAAEAPUAAACGAwAAAAA=&#10;" path="m,l5393,21600r10814,l21600,,,xe" stroked="f" strokeweight=".1pt">
                        <v:stroke joinstyle="miter"/>
                        <v:path o:connecttype="custom" o:connectlocs="74,120;42,240;11,120;42,0" o:connectangles="0,0,0,0" textboxrect="4574,4500,17026,17100"/>
                      </v:shape>
                    </v:group>
                    <v:group id="Group 28" o:spid="_x0000_s1069" style="position:absolute;left:13104;top:5030;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group id="Group 29" o:spid="_x0000_s1070"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Arc 30" o:spid="_x0000_s1071"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YK8sIA&#10;AADcAAAADwAAAGRycy9kb3ducmV2LnhtbERPS4vCMBC+C/6HMMJeRFOFlbUaRcSFhT35QPQ2NmNT&#10;bCalibb7740g7G0+vufMl60txYNqXzhWMBomIIgzpwvOFRz234MvED4gaywdk4I/8rBcdDtzTLVr&#10;eEuPXchFDGGfogITQpVK6TNDFv3QVcSRu7raYoiwzqWusYnhtpTjJJlIiwXHBoMVrQ1lt93dKmiu&#10;4/NntW9uB2Muv6d10j+eN6TUR69dzUAEasO/+O3+0XH+dAKvZ+IF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dgrywgAAANwAAAAPAAAAAAAAAAAAAAAAAJgCAABkcnMvZG93&#10;bnJldi54bWxQSwUGAAAAAAQABAD1AAAAhw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31" o:spid="_x0000_s1072"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qvacMA&#10;AADcAAAADwAAAGRycy9kb3ducmV2LnhtbERPTYvCMBC9C/6HMIIX0VRhd7UaRcSFBU+rInobm7Ep&#10;NpPSRNv992ZhYW/zeJ+zWLW2FE+qfeFYwXiUgCDOnC44V3A8fA6nIHxA1lg6JgU/5GG17HYWmGrX&#10;8Dc99yEXMYR9igpMCFUqpc8MWfQjVxFH7uZqiyHCOpe6xiaG21JOkuRdWiw4NhisaGMou+8fVkFz&#10;m1zeqkNzPxpz3Z03yeB02ZJS/V67noMI1IZ/8Z/7S8f5sw/4fSZe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qvacMAAADcAAAADwAAAAAAAAAAAAAAAACYAgAAZHJzL2Rv&#10;d25yZXYueG1sUEsFBgAAAAAEAAQA9QAAAIg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32" o:spid="_x0000_s1073"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U7G8YA&#10;AADcAAAADwAAAGRycy9kb3ducmV2LnhtbESPQWvCQBCF74L/YZlCL1I3FSqauopIC4WeakT0Ns2O&#10;2WB2NmS3Jv33nUPB2wzvzXvfrDaDb9SNulgHNvA8zUARl8HWXBk4FO9PC1AxIVtsApOBX4qwWY9H&#10;K8xt6PmLbvtUKQnhmKMBl1Kbax1LRx7jNLTEol1C5zHJ2lXadthLuG/0LMvm2mPN0uCwpZ2j8rr/&#10;8Qb6y+z80hb99eDc9+dpl02O5zcy5vFh2L6CSjSku/n/+sMK/lJ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U7G8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33" o:spid="_x0000_s1074"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iDt8EA&#10;AADcAAAADwAAAGRycy9kb3ducmV2LnhtbERPS4vCMBC+L/gfwgheFk314Go1ivjC04L1cR6bsS02&#10;k9JErf/eCAt7m4/vOdN5Y0rxoNoVlhX0exEI4tTqgjMFx8OmOwLhPLLG0jIpeJGD+az1NcVY2yfv&#10;6ZH4TIQQdjEqyL2vYildmpNB17MVceCutjboA6wzqWt8hnBTykEUDaXBgkNDjhUtc0pvyd0o2GWD&#10;8/fq59Jfntyvllt5dOtkrVSn3SwmIDw1/l/8597pMH88hs8z4QI5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og7fBAAAA3AAAAA8AAAAAAAAAAAAAAAAAmAIAAGRycy9kb3du&#10;cmV2LnhtbFBLBQYAAAAABAAEAPUAAACGAwAAAAA=&#10;" path="m,l5393,21600r10814,l21600,,,xe" stroked="f" strokeweight=".1pt">
                        <v:stroke joinstyle="miter"/>
                        <v:path o:connecttype="custom" o:connectlocs="74,120;42,240;11,120;42,0" o:connectangles="0,0,0,0" textboxrect="4574,4500,17026,17100"/>
                      </v:shape>
                      <v:shape id="AutoShape 34" o:spid="_x0000_s1075"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38rcIA&#10;AADcAAAADwAAAGRycy9kb3ducmV2LnhtbESPQWvCQBSE7wX/w/IEb3VjLSWkrlKkAa8mFfT2yL4m&#10;odm3IbsmMb/eLQgeh5n5htnsRtOInjpXW1awWkYgiAuray4V/OTpawzCeWSNjWVScCMHu+3sZYOJ&#10;tgMfqc98KQKEXYIKKu/bREpXVGTQLW1LHLxf2xn0QXal1B0OAW4a+RZFH9JgzWGhwpb2FRV/2dUo&#10;uPjv87qQ7/k1P8X9lLJ143RWajEfvz5BeBr9M/xoH7SCQIT/M+E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DfytwgAAANwAAAAPAAAAAAAAAAAAAAAAAJgCAABkcnMvZG93&#10;bnJldi54bWxQSwUGAAAAAAQABAD1AAAAhwMAAAAA&#10;" path="m,l5393,21600r10814,l21600,,,xe" stroked="f" strokeweight=".1pt">
                        <v:stroke joinstyle="miter"/>
                        <v:path o:connecttype="custom" o:connectlocs="74,120;42,240;11,120;42,0" o:connectangles="0,0,0,0" textboxrect="4574,4500,17026,17100"/>
                      </v:shape>
                    </v:group>
                  </v:group>
                  <v:line id="Line 35" o:spid="_x0000_s1076" style="position:absolute;rotation:-90;visibility:visible;mso-wrap-style:square" from="6668,9145" to="6668,12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VvecQAAADcAAAADwAAAGRycy9kb3ducmV2LnhtbESPQWvCQBSE74L/YXlCL1I3ekhtdJVS&#10;LO1NGoPnR/YlG82+DdlV03/fFQSPw8x8w6y3g23FlXrfOFYwnyUgiEunG64VFIev1yUIH5A1to5J&#10;wR952G7GozVm2t34l655qEWEsM9QgQmhy6T0pSGLfuY64uhVrrcYouxrqXu8Rbht5SJJUmmx4bhg&#10;sKNPQ+U5v1gF7TcWRZWWp7p6T9/CdHc67s1BqZfJ8LECEWgIz/Cj/aMVLJI53M/EIyA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dW95xAAAANwAAAAPAAAAAAAAAAAA&#10;AAAAAKECAABkcnMvZG93bnJldi54bWxQSwUGAAAAAAQABAD5AAAAkgMAAAAA&#10;" strokeweight=".5pt">
                    <v:stroke endarrow="block" endarrowwidth="narrow" endarrowlength="short"/>
                  </v:line>
                  <v:shape id="Text Box 36" o:spid="_x0000_s1077" type="#_x0000_t202" style="position:absolute;left:1921;top:10149;width:3050;height:1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vVsMA&#10;AADcAAAADwAAAGRycy9kb3ducmV2LnhtbESPT4vCMBTE74LfITxhb5paFlmqUUQUPO765+Dt0bxt&#10;ujYvsYlav70RhD0OM/MbZrbobCNu1IbasYLxKANBXDpdc6XgsN8Mv0CEiKyxcUwKHhRgMe/3Zlho&#10;d+cfuu1iJRKEQ4EKTIy+kDKUhiyGkfPEyft1rcWYZFtJ3eI9wW0j8yybSIs1pwWDnlaGyvPuahWs&#10;/XG98Ze/U/noDstvY7Z6f/5U6mPQLacgInXxP/xub7WCPMvhdSYd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yvVsMAAADcAAAADwAAAAAAAAAAAAAAAACYAgAAZHJzL2Rv&#10;d25yZXYueG1sUEsFBgAAAAAEAAQA9QAAAIgDAAAAAA==&#10;" strokeweight="1.5pt">
                    <v:textbox inset="0,0,0,0">
                      <w:txbxContent>
                        <w:p w14:paraId="630D3190" w14:textId="77777777" w:rsidR="00DB403D" w:rsidRPr="003A01BA" w:rsidRDefault="00DB403D" w:rsidP="00393FF0">
                          <w:pPr>
                            <w:spacing w:before="120" w:after="0"/>
                            <w:jc w:val="center"/>
                            <w:rPr>
                              <w:rFonts w:ascii="Arial Narrow" w:hAnsi="Arial Narrow"/>
                              <w:sz w:val="24"/>
                              <w:szCs w:val="24"/>
                              <w:lang w:val="ru-RU"/>
                            </w:rPr>
                          </w:pPr>
                          <w:r>
                            <w:rPr>
                              <w:rFonts w:ascii="Sylfaen" w:hAnsi="Sylfaen"/>
                              <w:sz w:val="24"/>
                              <w:szCs w:val="24"/>
                              <w:lang w:val="ka-GE"/>
                            </w:rPr>
                            <w:t>სახელმწიფო უწყებები, საწარმოები და სხვა ორგანიზაციები</w:t>
                          </w:r>
                          <w:r w:rsidRPr="003A01BA">
                            <w:rPr>
                              <w:rFonts w:ascii="Times New Roman" w:hAnsi="Times New Roman"/>
                              <w:sz w:val="24"/>
                              <w:szCs w:val="24"/>
                              <w:lang w:val="ru-RU"/>
                            </w:rPr>
                            <w:t xml:space="preserve"> </w:t>
                          </w:r>
                        </w:p>
                      </w:txbxContent>
                    </v:textbox>
                  </v:shape>
                </v:group>
                <v:group id="Group 38" o:spid="_x0000_s1078" style="position:absolute;left:5902;top:4204;width:4173;height:2712" coordorigin="5902,2684" coordsize="4173,2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group id="Group 39" o:spid="_x0000_s1079" style="position:absolute;left:7858;top:4528;width:1582;height:528" coordorigin="12494,2268" coordsize="147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40" o:spid="_x0000_s1080" style="position:absolute;left:12494;top:2268;width:1222;height:378;rotation:-23;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Y38QA&#10;AADcAAAADwAAAGRycy9kb3ducmV2LnhtbESPQWvCQBSE7wX/w/IEb81GhVCiq0Sh1EIJbYz3R/aZ&#10;BLNv0+zWpP++Wyj0OMzMN8x2P5lO3GlwrWUFyygGQVxZ3XKtoDw/Pz6BcB5ZY2eZFHyTg/1u9rDF&#10;VNuRP+he+FoECLsUFTTe96mUrmrIoItsTxy8qx0M+iCHWuoBxwA3nVzFcSINthwWGuzp2FB1K76M&#10;ggxfqs/Xt1OZMeMtz5PL+/pwUWoxn7INCE+T/w//tU9awSpO4PdMO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qGN/EAAAA3AAAAA8AAAAAAAAAAAAAAAAAmAIAAGRycy9k&#10;b3ducmV2LnhtbFBLBQYAAAAABAAEAPUAAACJAwAAAAA=&#10;" path="m,l465,465,387,141,798,558e" filled="f" strokeweight=".1pt">
                      <v:stroke endarrow="block"/>
                      <v:path arrowok="t" o:connecttype="custom" o:connectlocs="0,0;712,315;593,96;1222,378" o:connectangles="0,0,0,0"/>
                    </v:shape>
                    <v:shape id="Freeform 41" o:spid="_x0000_s1081" style="position:absolute;left:12749;top:2471;width:1222;height:378;rotation:-1064027fd;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SXt8UA&#10;AADcAAAADwAAAGRycy9kb3ducmV2LnhtbESPT2sCMRTE70K/Q3iF3jTbLaisRinbFjwIopaCt8fm&#10;7R/dvCxJquu3N4LgcZiZ3zDzZW9acSbnG8sK3kcJCOLC6oYrBb/7n+EUhA/IGlvLpOBKHpaLl8Ec&#10;M20vvKXzLlQiQthnqKAOocuk9EVNBv3IdsTRK60zGKJ0ldQOLxFuWpkmyVgabDgu1NhRXlNx2v0b&#10;BVV5/FqnPl+To83f5OO7KfeHXKm31/5zBiJQH57hR3ulFaTJB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Je3xQAAANwAAAAPAAAAAAAAAAAAAAAAAJgCAABkcnMv&#10;ZG93bnJldi54bWxQSwUGAAAAAAQABAD1AAAAigMAAAAA&#10;" path="m,l465,465,387,141,798,558e" filled="f" strokeweight=".1pt">
                      <v:stroke endarrow="block"/>
                      <v:path arrowok="t" o:connecttype="custom" o:connectlocs="0,0;712,315;593,96;1222,378" o:connectangles="0,0,0,0"/>
                    </v:shape>
                    <v:shape id="Freeform 42" o:spid="_x0000_s1082" style="position:absolute;left:12507;top:2711;width:1222;height:378;rotation:-9;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7scMA&#10;AADcAAAADwAAAGRycy9kb3ducmV2LnhtbERPz2vCMBS+C/sfwht4EU10Y0jXVMZ0w4MHp4Lu9mje&#10;2rLmpTRRs//eHAYeP77f+SLaVlyo941jDdOJAkFcOtNwpeGw/xjPQfiAbLB1TBr+yMOieBjkmBl3&#10;5S+67EIlUgj7DDXUIXSZlL6syaKfuI44cT+utxgS7CtperymcNvKmVIv0mLDqaHGjt5rKn93Z6vh&#10;e/W5detD3CxxNKfR8uk5HtVJ6+FjfHsFESiGu/jfvTYaZiqtTWfSEZ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57scMAAADcAAAADwAAAAAAAAAAAAAAAACYAgAAZHJzL2Rv&#10;d25yZXYueG1sUEsFBgAAAAAEAAQA9QAAAIgDAAAAAA==&#10;" path="m,l465,465,387,141,798,558e" filled="f" strokeweight=".1pt">
                      <v:stroke endarrow="block"/>
                      <v:path arrowok="t" o:connecttype="custom" o:connectlocs="0,0;712,315;593,96;1222,378" o:connectangles="0,0,0,0"/>
                    </v:shape>
                  </v:group>
                  <v:group id="Group 43" o:spid="_x0000_s1083" style="position:absolute;left:7839;top:3018;width:1582;height:528" coordorigin="12494,2268" coordsize="1477,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44" o:spid="_x0000_s1084" style="position:absolute;left:12494;top:2268;width:1222;height:378;rotation:-23;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az7cAA&#10;AADcAAAADwAAAGRycy9kb3ducmV2LnhtbERPTYvCMBC9L/gfwgje1lQFkdooVVh0YRGt9j40Y1ts&#10;Jt0mavffbw6Cx8f7Tta9acSDOldbVjAZRyCIC6trLhVczl+fCxDOI2tsLJOCP3KwXg0+Eoy1ffKJ&#10;HpkvRQhhF6OCyvs2ltIVFRl0Y9sSB+5qO4M+wK6UusNnCDeNnEbRXBqsOTRU2NK2ouKW3Y2CFHfF&#10;7/fP/pIy4+1wmOfH2SZXajTs0yUIT71/i1/uvVYwnYT54Uw4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az7cAAAADcAAAADwAAAAAAAAAAAAAAAACYAgAAZHJzL2Rvd25y&#10;ZXYueG1sUEsFBgAAAAAEAAQA9QAAAIUDAAAAAA==&#10;" path="m,l465,465,387,141,798,558e" filled="f" strokeweight=".1pt">
                      <v:stroke endarrow="block"/>
                      <v:path arrowok="t" o:connecttype="custom" o:connectlocs="0,0;712,315;593,96;1222,378" o:connectangles="0,0,0,0"/>
                    </v:shape>
                    <v:shape id="Freeform 45" o:spid="_x0000_s1085" style="position:absolute;left:12749;top:2471;width:1222;height:378;rotation:-1064027fd;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8hcUA&#10;AADcAAAADwAAAGRycy9kb3ducmV2LnhtbESPT2sCMRTE7wW/Q3iF3mp2t1BlNUpZLfQgiFoK3h6b&#10;t3/azcuSRN1+eyMIHoeZ+Q0zXw6mE2dyvrWsIB0nIIhLq1uuFXwfPl+nIHxA1thZJgX/5GG5GD3N&#10;Mdf2wjs670MtIoR9jgqaEPpcSl82ZNCPbU8cvco6gyFKV0vt8BLhppNZkrxLgy3HhQZ7Khoq//Yn&#10;o6CuflebzBcbcrT9mbyt2+pwLJR6eR4+ZiACDeERvre/tIIsTeF2Jh4B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DyFxQAAANwAAAAPAAAAAAAAAAAAAAAAAJgCAABkcnMv&#10;ZG93bnJldi54bWxQSwUGAAAAAAQABAD1AAAAigMAAAAA&#10;" path="m,l465,465,387,141,798,558e" filled="f" strokeweight=".1pt">
                      <v:stroke endarrow="block"/>
                      <v:path arrowok="t" o:connecttype="custom" o:connectlocs="0,0;712,315;593,96;1222,378" o:connectangles="0,0,0,0"/>
                    </v:shape>
                    <v:shape id="Freeform 46" o:spid="_x0000_s1086" style="position:absolute;left:12507;top:2711;width:1222;height:378;rotation:-9;visibility:visible;mso-wrap-style:square;v-text-anchor:top" coordsize="798,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hsYA&#10;AADcAAAADwAAAGRycy9kb3ducmV2LnhtbESPQWsCMRSE74L/ITyhF6lZtyKyGkW0LR48qBVab4/N&#10;c3dx87JsUk3/fSMIHoeZ+YaZLYKpxZVaV1lWMBwkIIhzqysuFBy/Pl4nIJxH1lhbJgV/5GAx73Zm&#10;mGl74z1dD74QEcIuQwWl900mpctLMugGtiGO3tm2Bn2UbSF1i7cIN7VMk2QsDVYcF0psaFVSfjn8&#10;GgWn98+d3RzDdo39CfXXb6Pwnfwo9dILyykIT8E/w4/2RitIhyncz8Qj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L/ahsYAAADcAAAADwAAAAAAAAAAAAAAAACYAgAAZHJz&#10;L2Rvd25yZXYueG1sUEsFBgAAAAAEAAQA9QAAAIsDAAAAAA==&#10;" path="m,l465,465,387,141,798,558e" filled="f" strokeweight=".1pt">
                      <v:stroke endarrow="block"/>
                      <v:path arrowok="t" o:connecttype="custom" o:connectlocs="0,0;712,315;593,96;1222,378" o:connectangles="0,0,0,0"/>
                    </v:shape>
                  </v:group>
                  <v:group id="Group 47" o:spid="_x0000_s1087" style="position:absolute;left:9457;top:2703;width:618;height:1031" coordorigin="12727,3776" coordsize="117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Picture 48" o:spid="_x0000_s1088" type="#_x0000_t75" style="position:absolute;left:12727;top:4511;width:840;height: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lHq/HAAAA3AAAAA8AAABkcnMvZG93bnJldi54bWxEj91qwkAUhO8LvsNyhN6UulFESuoqIhWV&#10;XmijD3CSPfnR7Nk0u03St+8WCr0cZuYbZrkeTC06al1lWcF0EoEgzqyuuFBwveyeX0A4j6yxtkwK&#10;vsnBejV6WGKsbc8f1CW+EAHCLkYFpfdNLKXLSjLoJrYhDl5uW4M+yLaQusU+wE0tZ1G0kAYrDgsl&#10;NrQtKbsnX0bBe3K6nbr+8ym9Xvb54pCnb8dzqtTjeNi8gvA0+P/wX/ugFcymc/g9E46AXP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WlHq/HAAAA3AAAAA8AAAAAAAAAAAAA&#10;AAAAnwIAAGRycy9kb3ducmV2LnhtbFBLBQYAAAAABAAEAPcAAACTAwAAAAA=&#10;">
                      <v:imagedata r:id="rId28" o:title=""/>
                    </v:shape>
                    <v:shape id="Picture 49" o:spid="_x0000_s1089" type="#_x0000_t75" style="position:absolute;left:12727;top:3776;width:82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hD/DEAAAA3AAAAA8AAABkcnMvZG93bnJldi54bWxEj0FrAjEUhO8F/0N4Qm81q9RiV6OItuDB&#10;S1d78PZInpvFzcuSRN3++0Yo9DjMzDfMYtW7VtwoxMazgvGoAEGsvWm4VnA8fL7MQMSEbLD1TAp+&#10;KMJqOXhaYGn8nb/oVqVaZAjHEhXYlLpSyqgtOYwj3xFn7+yDw5RlqKUJeM9w18pJUbxJhw3nBYsd&#10;bSzpS3V1Ck70/VG9Nuv3cD1farslvY9eK/U87NdzEIn69B/+a++Mgsl4Co8z+Qj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hD/DEAAAA3AAAAA8AAAAAAAAAAAAAAAAA&#10;nwIAAGRycy9kb3ducmV2LnhtbFBLBQYAAAAABAAEAPcAAACQAwAAAAA=&#10;">
                      <v:imagedata r:id="rId29" o:title=""/>
                    </v:shape>
                    <v:group id="Group 50" o:spid="_x0000_s1090" style="position:absolute;left:13627;top:4136;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51" o:spid="_x0000_s1091"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Arc 52" o:spid="_x0000_s1092"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8psUA&#10;AADcAAAADwAAAGRycy9kb3ducmV2LnhtbESPQWvCQBSE70L/w/IKXqRuDCg2dZUiLQie1FDq7TX7&#10;zAazb0N2a+K/dwXB4zAz3zCLVW9rcaHWV44VTMYJCOLC6YpLBfnh+20OwgdkjbVjUnAlD6vly2CB&#10;mXYd7+iyD6WIEPYZKjAhNJmUvjBk0Y9dQxy9k2sthijbUuoWuwi3tUyTZCYtVhwXDDa0NlSc9/9W&#10;QXdKj9Pm0J1zY/62v+tk9HP8IqWGr/3nB4hAfXiGH+2NVpBO3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ym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53" o:spid="_x0000_s1093"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mfhsEA&#10;AADcAAAADwAAAGRycy9kb3ducmV2LnhtbERPy4rCMBTdD/gP4QpuBk2noAzVKCIjCK58IOPu2lyb&#10;YnNTmmjr35uF4PJw3rNFZyvxoMaXjhX8jBIQxLnTJRcKjof18BeED8gaK8ek4EkeFvPe1wwz7Vre&#10;0WMfChFD2GeowIRQZ1L63JBFP3I1ceSurrEYImwKqRtsY7itZJokE2mx5NhgsKaVofy2v1sF7TU9&#10;j+tDezsac9n+r5Lv0/mPlBr0u+UURKAufMRv90YrSNM4P5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Jn4bBAAAA3AAAAA8AAAAAAAAAAAAAAAAAmAIAAGRycy9kb3du&#10;cmV2LnhtbFBLBQYAAAAABAAEAPUAAACG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54" o:spid="_x0000_s1094"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U6HcQA&#10;AADcAAAADwAAAGRycy9kb3ducmV2LnhtbESPQYvCMBSE74L/ITzBi2hqYRepRhFRWPC0KqK3Z/Ns&#10;is1LabK2/nuzsLDHYWa+YRarzlbiSY0vHSuYThIQxLnTJRcKTsfdeAbCB2SNlWNS8CIPq2W/t8BM&#10;u5a/6XkIhYgQ9hkqMCHUmZQ+N2TRT1xNHL27ayyGKJtC6gbbCLeVTJPkU1osOS4YrGljKH8cfqyC&#10;9p5eP+pj+zgZc9tfNsnofN2SUsNBt56DCNSF//Bf+0srSNMp/J6JR0A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FOh3EAAAA3A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55" o:spid="_x0000_s1095"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a5XcQA&#10;AADcAAAADwAAAGRycy9kb3ducmV2LnhtbESPQWvCQBSE74X+h+UVeim6cQ+1RDehWC2eBKP1/Mw+&#10;k2D2bciumv57t1DwOMzMN8w8H2wrrtT7xrGGyTgBQVw603ClYb9bjT5A+IBssHVMGn7JQ549P80x&#10;Ne7GW7oWoRIRwj5FDXUIXSqlL2uy6MeuI47eyfUWQ5R9JU2Ptwi3rVRJ8i4tNhwXauxoUVN5Li5W&#10;w7pSh7ev6XGy+PEbI7/l3i+LpdavL8PnDESgITzC/+210aCUgr8z8Qj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WuV3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shape id="AutoShape 56" o:spid="_x0000_s1096"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o+usMA&#10;AADcAAAADwAAAGRycy9kb3ducmV2LnhtbESPQYvCMBSE74L/ITzBm6bWZZHaVEQUvGp3wb09mmdb&#10;bF5KE2v115uFhT0OM/MNk24G04ieOldbVrCYRyCIC6trLhV85YfZCoTzyBoby6TgSQ422XiUYqLt&#10;g0/Un30pAoRdggoq79tESldUZNDNbUscvKvtDPogu1LqDh8BbhoZR9GnNFhzWKiwpV1Fxe18Nwp+&#10;/P6yLORHfs+/V/3rwNYNr4tS08mwXYPwNPj/8F/7qBXE8RJ+z4QjI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o+usMAAADcAAAADwAAAAAAAAAAAAAAAACYAgAAZHJzL2Rv&#10;d25yZXYueG1sUEsFBgAAAAAEAAQA9QAAAIgDAAAAAA==&#10;" path="m,l5393,21600r10814,l21600,,,xe" stroked="f" strokeweight=".1pt">
                        <v:stroke joinstyle="miter"/>
                        <v:path o:connecttype="custom" o:connectlocs="74,120;42,240;11,120;42,0" o:connectangles="0,0,0,0" textboxrect="4574,4500,17026,17100"/>
                      </v:shape>
                    </v:group>
                    <v:group id="Group 57" o:spid="_x0000_s1097" style="position:absolute;left:13627;top:4871;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group id="Group 58" o:spid="_x0000_s1098"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Arc 59" o:spid="_x0000_s1099"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acQA&#10;AADcAAAADwAAAGRycy9kb3ducmV2LnhtbESPT4vCMBTE78J+h/AW9iKabkFZqlFEVljw5B9kvT2b&#10;Z1NsXkoTbf32RhA8DjPzG2Y672wlbtT40rGC72ECgjh3uuRCwX63GvyA8AFZY+WYFNzJw3z20Zti&#10;pl3LG7ptQyEihH2GCkwIdSalzw1Z9ENXE0fv7BqLIcqmkLrBNsJtJdMkGUuLJccFgzUtDeWX7dUq&#10;aM/pcVTv2svemNP6f5n0D8dfUurrs1tMQATqwjv8av9pBWk6hueZe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omnEAAAA3A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60" o:spid="_x0000_s1100"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AH8sUA&#10;AADcAAAADwAAAGRycy9kb3ducmV2LnhtbESPT4vCMBTE7wt+h/AEL8uabsF1qUYRWUHw5B9kvb1t&#10;nk2xeSlNtPXbG2HB4zAzv2Gm885W4kaNLx0r+BwmIIhzp0suFBz2q49vED4ga6wck4I7eZjPem9T&#10;zLRreUu3XShEhLDPUIEJoc6k9Lkhi37oauLonV1jMUTZFFI32Ea4rWSaJF/SYslxwWBNS0P5ZXe1&#10;CtpzehrV+/ZyMOZv87tM3o+nH1Jq0O8WExCBuvAK/7fXWkGajuF5Jh4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Afy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61" o:spid="_x0000_s1101"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TgMEA&#10;AADcAAAADwAAAGRycy9kb3ducmV2LnhtbERPy4rCMBTdD/gP4QpuBk2noAzVKCIjCK58IOPu2lyb&#10;YnNTmmjr35uF4PJw3rNFZyvxoMaXjhX8jBIQxLnTJRcKjof18BeED8gaK8ek4EkeFvPe1wwz7Vre&#10;0WMfChFD2GeowIRQZ1L63JBFP3I1ceSurrEYImwKqRtsY7itZJokE2mx5NhgsKaVofy2v1sF7TU9&#10;j+tDezsac9n+r5Lv0/mPlBr0u+UURKAufMRv90YrSNO4Np6JR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k4DBAAAA3AAAAA8AAAAAAAAAAAAAAAAAmAIAAGRycy9kb3du&#10;cmV2LnhtbFBLBQYAAAAABAAEAPUAAACG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62" o:spid="_x0000_s1102"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IrLMQA&#10;AADcAAAADwAAAGRycy9kb3ducmV2LnhtbESPQYvCMBSE74L/ITzBi6ypPehuNYqou3gS7KrnZ/O2&#10;Ldu8lCZq/fdGEDwOM/MNM1u0phJXalxpWcFoGIEgzqwuOVdw+P3++AThPLLGyjIpuJODxbzbmWGi&#10;7Y33dE19LgKEXYIKCu/rREqXFWTQDW1NHLw/2xj0QTa51A3eAtxUMo6isTRYclgosKZVQdl/ejEK&#10;tnl8Gqwn59Hq6HZa/siD26Qbpfq9djkF4an17/CrvdUK4vgL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yKyz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shape id="AutoShape 63" o:spid="_x0000_s1103"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2EL0A&#10;AADcAAAADwAAAGRycy9kb3ducmV2LnhtbERPSwrCMBDdC94hjOBOUz+IVKOIKLjVKuhuaMa22ExK&#10;E2v19GYhuHy8/3LdmlI0VLvCsoLRMAJBnFpdcKbgnOwHcxDOI2ssLZOCNzlYr7qdJcbavvhIzcln&#10;IoSwi1FB7n0VS+nSnAy6oa2IA3e3tUEfYJ1JXeMrhJtSjqNoJg0WHBpyrGibU/o4PY2Cm99dJ6mc&#10;Js/kMm8+e7au/VyV6vfazQKEp9b/xT/3QSsYT8L8cCYcAbn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GE2EL0AAADcAAAADwAAAAAAAAAAAAAAAACYAgAAZHJzL2Rvd25yZXYu&#10;eG1sUEsFBgAAAAAEAAQA9QAAAIIDAAAAAA==&#10;" path="m,l5393,21600r10814,l21600,,,xe" stroked="f" strokeweight=".1pt">
                        <v:stroke joinstyle="miter"/>
                        <v:path o:connecttype="custom" o:connectlocs="74,120;42,240;11,120;42,0" o:connectangles="0,0,0,0" textboxrect="4574,4500,17026,17100"/>
                      </v:shape>
                    </v:group>
                  </v:group>
                  <v:group id="Group 64" o:spid="_x0000_s1104" style="position:absolute;left:9457;top:4183;width:618;height:1031" coordorigin="12727,3776" coordsize="117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Picture 65" o:spid="_x0000_s1105" type="#_x0000_t75" style="position:absolute;left:12727;top:4511;width:840;height:7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1fyDHAAAA3AAAAA8AAABkcnMvZG93bnJldi54bWxEj91qwkAUhO8LvsNyhN6UumkEKamriCgq&#10;vbCNPsBJ9uSnZs+m2W2Svn23UOjlMDPfMMv1aBrRU+dqywqeZhEI4tzqmksF18v+8RmE88gaG8uk&#10;4JscrFeTuyUm2g78Tn3qSxEg7BJUUHnfJlK6vCKDbmZb4uAVtjPog+xKqTscAtw0Mo6ihTRYc1io&#10;sKVtRfkt/TIKXtPzx7kfPh+y6+VQLI5Ftju9ZUrdT8fNCwhPo/8P/7WPWkE8j+H3TDgCcvU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61fyDHAAAA3AAAAA8AAAAAAAAAAAAA&#10;AAAAnwIAAGRycy9kb3ducmV2LnhtbFBLBQYAAAAABAAEAPcAAACTAwAAAAA=&#10;">
                      <v:imagedata r:id="rId28" o:title=""/>
                    </v:shape>
                    <v:shape id="Picture 66" o:spid="_x0000_s1106" type="#_x0000_t75" style="position:absolute;left:12727;top:3776;width:82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xbn/EAAAA3AAAAA8AAABkcnMvZG93bnJldi54bWxEj09rAjEUxO8Fv0N4Qm816x+KXY0itgUP&#10;Xrrag7dH8twsbl6WJOr22zdCocdhZn7DLNe9a8WNQmw8KxiPChDE2puGawXHw+fLHERMyAZbz6Tg&#10;hyKsV4OnJZbG3/mLblWqRYZwLFGBTakrpYzaksM48h1x9s4+OExZhlqagPcMd62cFMWrdNhwXrDY&#10;0daSvlRXp+BE3x/VrNm8hev5Utt30vvotVLPw36zAJGoT//hv/bOKJhMp/A4k4+AXP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xbn/EAAAA3AAAAA8AAAAAAAAAAAAAAAAA&#10;nwIAAGRycy9kb3ducmV2LnhtbFBLBQYAAAAABAAEAPcAAACQAwAAAAA=&#10;">
                      <v:imagedata r:id="rId29" o:title=""/>
                    </v:shape>
                    <v:group id="Group 67" o:spid="_x0000_s1107" style="position:absolute;left:13627;top:4136;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bY3nsYAAADcAAAADwAAAGRycy9kb3ducmV2LnhtbESPT2vCQBTE7wW/w/IK&#10;vdXNH1skdQ0itngQoSqU3h7ZZxKSfRuy2yR++25B6HGYmd8wq3wyrRiod7VlBfE8AkFcWF1zqeBy&#10;fn9egnAeWWNrmRTcyEG+nj2sMNN25E8aTr4UAcIuQwWV910mpSsqMujmtiMO3tX2Bn2QfSl1j2OA&#10;m1YmUfQqDdYcFirsaFtR0Zx+jIKPEcdNGu+GQ3Pd3r7PL8evQ0xKPT1OmzcQnib/H76391pBki7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jeexgAAANwA&#10;AAAPAAAAAAAAAAAAAAAAAKoCAABkcnMvZG93bnJldi54bWxQSwUGAAAAAAQABAD6AAAAnQMAAAAA&#10;">
                      <v:group id="Group 68" o:spid="_x0000_s1108"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Arc 69" o:spid="_x0000_s1109"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0tMYA&#10;AADcAAAADwAAAGRycy9kb3ducmV2LnhtbESPQWvCQBSE70L/w/KEXsRsTDGUmFWKWCj0VJVSb8/s&#10;MxvMvg3ZrUn/fbcg9DjMzDdMuRltK27U+8axgkWSgiCunG64VnA8vM6fQfiArLF1TAp+yMNm/TAp&#10;sdBu4A+67UMtIoR9gQpMCF0hpa8MWfSJ64ijd3G9xRBlX0vd4xDhtpVZmubSYsNxwWBHW0PVdf9t&#10;FQyX7LTsDsP1aMz5/Wubzj5PO1LqcTq+rEAEGsN/+N5+0wqypxz+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0tM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70" o:spid="_x0000_s1110"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RL8YA&#10;AADcAAAADwAAAGRycy9kb3ducmV2LnhtbESPT2vCQBTE70K/w/IKXqRumtJa0qxSpILgyT9Ivb1m&#10;X7LB7NuQXU367V2h0OMwM79h8sVgG3GlzteOFTxPExDEhdM1VwoO+9XTOwgfkDU2jknBL3lYzB9G&#10;OWba9byl6y5UIkLYZ6jAhNBmUvrCkEU/dS1x9ErXWQxRdpXUHfYRbhuZJsmbtFhzXDDY0tJQcd5d&#10;rIK+TE+v7b4/H4z52Xwvk8nx9EVKjR+Hzw8QgYbwH/5rr7WC9GUG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mRL8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71" o:spid="_x0000_s1111"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YFXcIA&#10;AADcAAAADwAAAGRycy9kb3ducmV2LnhtbERPy4rCMBTdC/MP4Q64EU2tKEPHKIM4ILjygYy7a3Nt&#10;is1NaTK2/r1ZCC4P5z1fdrYSd2p86VjBeJSAIM6dLrlQcDz8Dr9A+ICssXJMCh7kYbn46M0x067l&#10;Hd33oRAxhH2GCkwIdSalzw1Z9CNXE0fu6hqLIcKmkLrBNobbSqZJMpMWS44NBmtaGcpv+3+roL2m&#10;52l9aG9HYy7bv1UyOJ3XpFT/s/v5BhGoC2/xy73RCtJJ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5gVdwgAAANwAAAAPAAAAAAAAAAAAAAAAAJgCAABkcnMvZG93&#10;bnJldi54bWxQSwUGAAAAAAQABAD1AAAAhw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72" o:spid="_x0000_s1112"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u98cQA&#10;AADcAAAADwAAAGRycy9kb3ducmV2LnhtbESPQWvCQBSE7wX/w/IEL1I3pqBtdBVRK54Eo/X8zD6T&#10;YPZtyG41/feuIPQ4zMw3zHTemkrcqHGlZQXDQQSCOLO65FzB8fD9/gnCeWSNlWVS8EcO5rPO2xQT&#10;be+8p1vqcxEg7BJUUHhfJ1K6rCCDbmBr4uBdbGPQB9nkUjd4D3BTyTiKRtJgyWGhwJqWBWXX9Nco&#10;2Obxqb8an4fLH7fTciOPbp2ulep128UEhKfW/4df7a1WEH98wf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rvfH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shape id="AutoShape 73" o:spid="_x0000_s1113"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Fbb0A&#10;AADcAAAADwAAAGRycy9kb3ducmV2LnhtbERPSwrCMBDdC94hjOBOUz+IVKOIKLjVKuhuaMa22ExK&#10;E2v19GYhuHy8/3LdmlI0VLvCsoLRMAJBnFpdcKbgnOwHcxDOI2ssLZOCNzlYr7qdJcbavvhIzcln&#10;IoSwi1FB7n0VS+nSnAy6oa2IA3e3tUEfYJ1JXeMrhJtSjqNoJg0WHBpyrGibU/o4PY2Cm99dJ6mc&#10;Js/kMm8+e7au/VyV6vfazQKEp9b/xT/3QSsYT8P8cCYcAbn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GdFbb0AAADcAAAADwAAAAAAAAAAAAAAAACYAgAAZHJzL2Rvd25yZXYu&#10;eG1sUEsFBgAAAAAEAAQA9QAAAIIDAAAAAA==&#10;" path="m,l5393,21600r10814,l21600,,,xe" stroked="f" strokeweight=".1pt">
                        <v:stroke joinstyle="miter"/>
                        <v:path o:connecttype="custom" o:connectlocs="74,120;42,240;11,120;42,0" o:connectangles="0,0,0,0" textboxrect="4574,4500,17026,17100"/>
                      </v:shape>
                    </v:group>
                    <v:group id="Group 74" o:spid="_x0000_s1114" style="position:absolute;left:13627;top:4871;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ne8QAAADcAAAADwAAAGRycy9kb3ducmV2LnhtbESPQYvCMBSE78L+h/AW&#10;vGlaVxepRhHZFQ8iqAvi7dE822LzUppsW/+9EQSPw8x8w8yXnSlFQ7UrLCuIhxEI4tTqgjMFf6ff&#10;wRSE88gaS8uk4E4OlouP3hwTbVs+UHP0mQgQdgkqyL2vEildmpNBN7QVcfCutjbog6wzqWtsA9yU&#10;chRF39JgwWEhx4rWOaW3479RsGmxXX3FP83udl3fL6fJ/ryLSan+Z7eagfDU+Xf41d5qBa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ne8QAAADcAAAA&#10;DwAAAAAAAAAAAAAAAACqAgAAZHJzL2Rvd25yZXYueG1sUEsFBgAAAAAEAAQA+gAAAJsDAAAAAA==&#10;">
                      <v:group id="Group 75" o:spid="_x0000_s1115"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Arc 76" o:spid="_x0000_s1116"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kUcYA&#10;AADcAAAADwAAAGRycy9kb3ducmV2LnhtbESPT2vCQBTE70K/w/IKXqRumrZS0qxSpILgyT9Ivb1m&#10;X7LB7NuQXU367V2h0OMwM79h8sVgG3GlzteOFTxPExDEhdM1VwoO+9XTOwgfkDU2jknBL3lYzB9G&#10;OWba9byl6y5UIkLYZ6jAhNBmUvrCkEU/dS1x9ErXWQxRdpXUHfYRbhuZJslMWqw5LhhsaWmoOO8u&#10;VkFfpqe3dt+fD8b8bL6XyeR4+iKlxo/D5weIQEP4D/+111pB+voC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TkUc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77" o:spid="_x0000_s1117"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18JcUA&#10;AADcAAAADwAAAGRycy9kb3ducmV2LnhtbESPQWvCQBSE74L/YXmCF9FNgxVJXaWIguCpKqXeXrPP&#10;bDD7NmRXE/+9Wyh4HGbmG2ax6mwl7tT40rGCt0kCgjh3uuRCwem4Hc9B+ICssXJMCh7kYbXs9xaY&#10;adfyF90PoRARwj5DBSaEOpPS54Ys+omriaN3cY3FEGVTSN1gG+G2kmmSzKTFkuOCwZrWhvLr4WYV&#10;tJf0/F4f2+vJmN/9zzoZfZ83pNRw0H1+gAjUhVf4v73TCtLpFP7O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Xwl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78" o:spid="_x0000_s1118"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ZvsYA&#10;AADcAAAADwAAAGRycy9kb3ducmV2LnhtbESPQWvCQBSE7wX/w/KEXopuGlQkzSpFWih4qoZSb6/Z&#10;l2ww+zZktyb9911B8DjMzDdMvh1tKy7U+8axgud5AoK4dLrhWkFxfJ+tQfiArLF1TAr+yMN2M3nI&#10;MdNu4E+6HEItIoR9hgpMCF0mpS8NWfRz1xFHr3K9xRBlX0vd4xDhtpVpkqykxYbjgsGOdobK8+HX&#10;Khiq9LTsjsO5MOZn/71Lnr5Ob6TU43R8fQERaAz38K39oRWkiyVcz8Qj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HZvs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79" o:spid="_x0000_s1119"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a/sUA&#10;AADcAAAADwAAAGRycy9kb3ducmV2LnhtbESPQWvCQBSE7wX/w/KEXkrdGEoq0VUkTUtOQqPt+TX7&#10;TILZtyG71fjvXaHQ4zAz3zCrzWg6cabBtZYVzGcRCOLK6pZrBYf9+/MChPPIGjvLpOBKDjbrycMK&#10;U20v/Enn0tciQNilqKDxvk+ldFVDBt3M9sTBO9rBoA9yqKUe8BLgppNxFCXSYMthocGesoaqU/lr&#10;FBR1/P309vozz77cTssPeXB5mSv1OB23SxCeRv8f/msXWkH8ksD9TDgC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lr+xQAAANwAAAAPAAAAAAAAAAAAAAAAAJgCAABkcnMv&#10;ZG93bnJldi54bWxQSwUGAAAAAAQABAD1AAAAigMAAAAA&#10;" path="m,l5393,21600r10814,l21600,,,xe" stroked="f" strokeweight=".1pt">
                        <v:stroke joinstyle="miter"/>
                        <v:path o:connecttype="custom" o:connectlocs="74,120;42,240;11,120;42,0" o:connectangles="0,0,0,0" textboxrect="4574,4500,17026,17100"/>
                      </v:shape>
                      <v:shape id="AutoShape 80" o:spid="_x0000_s1120"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7dGcQA&#10;AADcAAAADwAAAGRycy9kb3ducmV2LnhtbESPQWvCQBSE74L/YXmF3symqVRJs4qUCr1qFOztsfua&#10;hGbfhuwmpv56t1DocZiZb5hiO9lWjNT7xrGCpyQFQaydabhScCr3izUIH5ANto5JwQ952G7mswJz&#10;4658oPEYKhEh7HNUUIfQ5VJ6XZNFn7iOOHpfrrcYouwraXq8RrhtZZamL9Jiw3Ghxo7eatLfx8Eq&#10;+Azvl2ctl+VQntfjbc/OT7eLUo8P0+4VRKAp/If/2h9GQbZcwe+ZeAT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O3Rn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group>
                  </v:group>
                  <v:shape id="Text Box 81" o:spid="_x0000_s1121" type="#_x0000_t202" style="position:absolute;left:5909;top:2684;width:187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xtb8EA&#10;AADcAAAADwAAAGRycy9kb3ducmV2LnhtbERPzW6CQBC+m/gOmzHpTRYVm0pZjWlCw8WD2AeYsiNg&#10;2VnCboW+ffdg4vHL958dJtOJOw2utaxgFcUgiCurW64VfF3y5RsI55E1dpZJwR85OOznswxTbUc+&#10;0730tQgh7FJU0Hjfp1K6qiGDLrI9ceCudjDoAxxqqQccQ7jp5DqOX6XBlkNDgz19NFT9lL9Gweft&#10;+xy3myTZ5dVma063ROu8UOplMR3fQXia/FP8cBdawToJa8OZcAT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bW/BAAAA3AAAAA8AAAAAAAAAAAAAAAAAmAIAAGRycy9kb3du&#10;cmV2LnhtbFBLBQYAAAAABAAEAPUAAACGAwAAAAA=&#10;" filled="f" strokeweight="1.5pt">
                    <v:textbox inset="0,0,0,0">
                      <w:txbxContent>
                        <w:p w14:paraId="27BE32D2" w14:textId="77777777" w:rsidR="00DB403D" w:rsidRPr="00971A63" w:rsidRDefault="00DB403D" w:rsidP="00393FF0">
                          <w:pPr>
                            <w:spacing w:before="120"/>
                            <w:jc w:val="center"/>
                            <w:rPr>
                              <w:rFonts w:ascii="Sylfaen" w:hAnsi="Sylfaen"/>
                              <w:sz w:val="24"/>
                              <w:szCs w:val="24"/>
                              <w:lang w:val="ka-GE"/>
                            </w:rPr>
                          </w:pPr>
                          <w:r>
                            <w:rPr>
                              <w:rFonts w:ascii="Sylfaen" w:hAnsi="Sylfaen"/>
                              <w:sz w:val="24"/>
                              <w:szCs w:val="24"/>
                              <w:lang w:val="ka-GE"/>
                            </w:rPr>
                            <w:t>სახელმწიფო ტელევიზია</w:t>
                          </w:r>
                        </w:p>
                      </w:txbxContent>
                    </v:textbox>
                  </v:shape>
                  <v:shape id="Text Box 82" o:spid="_x0000_s1122" type="#_x0000_t202" style="position:absolute;left:5902;top:4121;width:1873;height:1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DI9MUA&#10;AADcAAAADwAAAGRycy9kb3ducmV2LnhtbESPzW7CMBCE75V4B2uRuBUHSFGTxiCEFJRLD/w8wDbe&#10;JoF4HcWGhLevK1XqcTQz32iy7Wha8aDeNZYVLOYRCOLS6oYrBZdz/voOwnlkja1lUvAkB9vN5CXD&#10;VNuBj/Q4+UoECLsUFdTed6mUrqzJoJvbjjh437Y36IPsK6l7HALctHIZRWtpsOGwUGNH+5rK2+lu&#10;FByuX8eoWcVxkperN/N5jbXOC6Vm03H3AcLT6P/Df+1CK1jGCf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Mj0xQAAANwAAAAPAAAAAAAAAAAAAAAAAJgCAABkcnMv&#10;ZG93bnJldi54bWxQSwUGAAAAAAQABAD1AAAAigMAAAAA&#10;" filled="f" strokeweight="1.5pt">
                    <v:textbox inset="0,0,0,0">
                      <w:txbxContent>
                        <w:p w14:paraId="782CF6F9" w14:textId="77777777" w:rsidR="00DB403D" w:rsidRPr="00971A63" w:rsidRDefault="00DB403D" w:rsidP="00393FF0">
                          <w:pPr>
                            <w:spacing w:before="120"/>
                            <w:jc w:val="center"/>
                            <w:rPr>
                              <w:rFonts w:ascii="Sylfaen" w:hAnsi="Sylfaen"/>
                              <w:sz w:val="24"/>
                              <w:szCs w:val="24"/>
                              <w:lang w:val="ka-GE"/>
                            </w:rPr>
                          </w:pPr>
                          <w:r>
                            <w:rPr>
                              <w:rFonts w:ascii="Sylfaen" w:hAnsi="Sylfaen"/>
                              <w:sz w:val="24"/>
                              <w:szCs w:val="24"/>
                              <w:lang w:val="ka-GE"/>
                            </w:rPr>
                            <w:t>რეგიონალური ტელევიზია</w:t>
                          </w:r>
                        </w:p>
                      </w:txbxContent>
                    </v:textbox>
                  </v:shape>
                </v:group>
                <v:group id="Group 83" o:spid="_x0000_s1123" style="position:absolute;left:1877;top:7308;width:7230;height:1556" coordorigin="1877,7327" coordsize="7230,15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Text Box 84" o:spid="_x0000_s1124" type="#_x0000_t202" style="position:absolute;left:1877;top:7459;width:3044;height: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ePMMA&#10;AADcAAAADwAAAGRycy9kb3ducmV2LnhtbESPzYoCMRCE74LvEFrYm2aU3UVGo4goeHT9OXhrJu1k&#10;dNLJTrI6vr0RhD0WVfUVNZ23thY3akLlWMFwkIEgLpyuuFRw2K/7YxAhImusHZOCBwWYz7qdKeba&#10;3fmHbrtYigThkKMCE6PPpQyFIYth4Dxx8s6usRiTbEqpG7wnuK3lKMu+pcWK04JBT0tDxXX3ZxWs&#10;/HG19r+XU/FoD4utMRu9v34q9dFrFxMQkdr4H363N1rB6GsIrzPp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ePMMAAADcAAAADwAAAAAAAAAAAAAAAACYAgAAZHJzL2Rv&#10;d25yZXYueG1sUEsFBgAAAAAEAAQA9QAAAIgDAAAAAA==&#10;" strokeweight="1.5pt">
                    <v:textbox inset="0,0,0,0">
                      <w:txbxContent>
                        <w:p w14:paraId="092D32AF" w14:textId="77777777" w:rsidR="00DB403D" w:rsidRPr="0027436D" w:rsidRDefault="00DB403D" w:rsidP="00393FF0">
                          <w:pPr>
                            <w:spacing w:before="240" w:after="0"/>
                            <w:jc w:val="center"/>
                            <w:rPr>
                              <w:rFonts w:ascii="Sylfaen" w:hAnsi="Sylfaen"/>
                              <w:sz w:val="24"/>
                              <w:szCs w:val="24"/>
                              <w:lang w:val="ka-GE"/>
                            </w:rPr>
                          </w:pPr>
                          <w:r>
                            <w:rPr>
                              <w:rFonts w:ascii="Sylfaen" w:hAnsi="Sylfaen"/>
                              <w:sz w:val="24"/>
                              <w:szCs w:val="24"/>
                              <w:lang w:val="ka-GE"/>
                            </w:rPr>
                            <w:t>ადგილობრივი თვითმართველობის ორგანოები</w:t>
                          </w:r>
                        </w:p>
                      </w:txbxContent>
                    </v:textbox>
                  </v:shape>
                  <v:group id="Group 85" o:spid="_x0000_s1125" style="position:absolute;left:8240;top:7327;width:867;height:1275" coordorigin="12507,4976" coordsize="867,1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Picture 86" o:spid="_x0000_s1126" type="#_x0000_t75" style="position:absolute;left:12717;top:5403;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TO9DCAAAA3AAAAA8AAABkcnMvZG93bnJldi54bWxEj0GLwjAUhO/C/ofwFrxpul1dpBpFFlz1&#10;aHXvj+bZFpuX0sS2+uuNIHgcZuYbZrHqTSVaalxpWcHXOAJBnFldcq7gdNyMZiCcR9ZYWSYFN3Kw&#10;Wn4MFpho2/GB2tTnIkDYJaig8L5OpHRZQQbd2NbEwTvbxqAPssmlbrALcFPJOIp+pMGSw0KBNf0W&#10;lF3Sq1FwX9/Lrfv/O7W7uNqndZyb/aRTavjZr+cgPPX+HX61d1pBPP2G55lw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UzvQwgAAANwAAAAPAAAAAAAAAAAAAAAAAJ8C&#10;AABkcnMvZG93bnJldi54bWxQSwUGAAAAAAQABAD3AAAAjgMAAAAA&#10;">
                      <v:imagedata r:id="rId27" o:title=""/>
                    </v:shape>
                    <v:shape id="Picture 87" o:spid="_x0000_s1127" type="#_x0000_t75" style="position:absolute;left:12717;top:5838;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o6TDAAAA3AAAAA8AAABkcnMvZG93bnJldi54bWxEj0Frg0AUhO+F/IflBXqrayQtwbgJIZDW&#10;HGuS+8N9UYn7VtytWn99t1DocZiZb5hsP5lWDNS7xrKCVRSDIC6tbrhScL2cXjYgnEfW2FomBd/k&#10;YL9bPGWYajvyJw2Fr0SAsEtRQe19l0rpypoMush2xMG7296gD7KvpO5xDHDTyiSO36TBhsNCjR0d&#10;ayofxZdRMB/m5sPd3q9DnrTnoksqc16PSj0vp8MWhKfJ/4f/2rlWkLyu4fdMOAJ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qjpMMAAADcAAAADwAAAAAAAAAAAAAAAACf&#10;AgAAZHJzL2Rvd25yZXYueG1sUEsFBgAAAAAEAAQA9wAAAI8DAAAAAA==&#10;">
                      <v:imagedata r:id="rId27" o:title=""/>
                    </v:shape>
                    <v:shape id="Picture 88" o:spid="_x0000_s1128" type="#_x0000_t75" style="position:absolute;left:12717;top:4976;width:391;height: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2Bj/DAAAA3AAAAA8AAABkcnMvZG93bnJldi54bWxEj0Frg0AUhO+F/oflFXKra6QJxboJodA2&#10;Hmvs/eG+qsR9K+5Wjb8+GyjkOMzMN0y2n00nRhpca1nBOopBEFdWt1wrKE8fz68gnEfW2FkmBRdy&#10;sN89PmSYajvxN42Fr0WAsEtRQeN9n0rpqoYMusj2xMH7tYNBH+RQSz3gFOCmk0kcb6XBlsNCgz29&#10;N1Sdiz+jYDks7Zf7+SzHY9LlRZ/UJn+ZlFo9zYc3EJ5mfw//t49aQbLZwO1MOAJyd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YGP8MAAADcAAAADwAAAAAAAAAAAAAAAACf&#10;AgAAZHJzL2Rvd25yZXYueG1sUEsFBgAAAAAEAAQA9wAAAI8DAAAAAA==&#10;">
                      <v:imagedata r:id="rId27" o:title=""/>
                    </v:shape>
                    <v:shape id="AutoShape 89" o:spid="_x0000_s1129" type="#_x0000_t87" style="position:absolute;left:12507;top:5174;width:228;height: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l7cYA&#10;AADcAAAADwAAAGRycy9kb3ducmV2LnhtbESPX2vCQBDE34V+h2MLvuldBaWNnlJKpaUPBf+A+Lbm&#10;1iQ2txeyF02/fa9Q6OMw85thFqve1+pKrVSBLTyMDSjiPLiKCwv73Xr0CEoissM6MFn4JoHV8m6w&#10;wMyFG2/ouo2FSiUsGVooY2wyrSUvyaOMQ0OcvHNoPcYk20K7Fm+p3Nd6YsxMe6w4LZTY0EtJ+de2&#10;8xYmH8fd57q7mKcDmjc5nOS124i1w/v+eQ4qUh//w3/0u0vcdAa/Z9IR0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Al7cYAAADcAAAADwAAAAAAAAAAAAAAAACYAgAAZHJz&#10;L2Rvd25yZXYueG1sUEsFBgAAAAAEAAQA9QAAAIsDAAAAAA==&#10;" strokeweight=".5pt">
                      <v:stroke startarrow="block" startarrowwidth="narrow" startarrowlength="short" endarrow="block" endarrowwidth="narrow" endarrowlength="short"/>
                      <v:textbox inset="0,0,0,0"/>
                    </v:shape>
                    <v:group id="Group 90" o:spid="_x0000_s1130" style="position:absolute;left:13104;top:5467;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group id="Group 91" o:spid="_x0000_s1131"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Arc 92" o:spid="_x0000_s1132"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FZsUA&#10;AADcAAAADwAAAGRycy9kb3ducmV2LnhtbESPQWvCQBSE74L/YXmCF9FNAxZNXaWIguCpKqXeXrPP&#10;bDD7NmRXE/+9Wyh4HGbmG2ax6mwl7tT40rGCt0kCgjh3uuRCwem4Hc9A+ICssXJMCh7kYbXs9xaY&#10;adfyF90PoRARwj5DBSaEOpPS54Ys+omriaN3cY3FEGVTSN1gG+G2kmmSvEuLJccFgzWtDeXXw80q&#10;aC/peVof2+vJmN/9zzoZfZ83pNRw0H1+gAjUhVf4v73TCtLpHP7O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dUVm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93" o:spid="_x0000_s1133"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mRsMA&#10;AADcAAAADwAAAGRycy9kb3ducmV2LnhtbERPz2vCMBS+D/wfwhN2GTZdYTKqsUhxIOw0lWFvz+bZ&#10;FJuX0kTb/ffLYbDjx/d7XUy2Ew8afOtYwWuSgiCunW65UXA6fizeQfiArLFzTAp+yEOxmT2tMddu&#10;5C96HEIjYgj7HBWYEPpcSl8bsugT1xNH7uoGiyHCoZF6wDGG205mabqUFluODQZ7Kg3Vt8PdKhiv&#10;WfXWH8fbyZjL57lMX76rHSn1PJ+2KxCBpvAv/nPvtYJsGe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mRsMAAADcAAAADwAAAAAAAAAAAAAAAACYAgAAZHJzL2Rv&#10;d25yZXYueG1sUEsFBgAAAAAEAAQA9QAAAIg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94" o:spid="_x0000_s1134"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D3cQA&#10;AADcAAAADwAAAGRycy9kb3ducmV2LnhtbESPT4vCMBTE78J+h/AWvMiaWlCka5RFVhA8+QdZb2+b&#10;Z1NsXkoTbf32RhA8DjPzG2a26GwlbtT40rGC0TABQZw7XXKh4LBffU1B+ICssXJMCu7kYTH/6M0w&#10;067lLd12oRARwj5DBSaEOpPS54Ys+qGriaN3do3FEGVTSN1gG+G2kmmSTKTFkuOCwZqWhvLL7moV&#10;tOf0NK737eVgzP/mb5kMjqdfUqr/2f18gwjUhXf41V5rBelkBM8z8Qj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vg93EAAAA3A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95" o:spid="_x0000_s1135"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AncUA&#10;AADcAAAADwAAAGRycy9kb3ducmV2LnhtbESPQWvCQBSE74L/YXlCL1I35mAlukqxacmp0Jh6fmaf&#10;SWj2bchuk/TfdwsFj8PMfMPsj5NpxUC9aywrWK8iEMSl1Q1XCorz6+MWhPPIGlvLpOCHHBwP89ke&#10;E21H/qAh95UIEHYJKqi97xIpXVmTQbeyHXHwbrY36IPsK6l7HAPctDKOoo002HBYqLGjU03lV/5t&#10;FGRVfFm+PF3Xp0/3ruWbLFyap0o9LKbnHQhPk7+H/9uZVhBvYvg7E46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ACdxQAAANwAAAAPAAAAAAAAAAAAAAAAAJgCAABkcnMv&#10;ZG93bnJldi54bWxQSwUGAAAAAAQABAD1AAAAigMAAAAA&#10;" path="m,l5393,21600r10814,l21600,,,xe" stroked="f" strokeweight=".1pt">
                        <v:stroke joinstyle="miter"/>
                        <v:path o:connecttype="custom" o:connectlocs="74,120;42,240;11,120;42,0" o:connectangles="0,0,0,0" textboxrect="4574,4500,17026,17100"/>
                      </v:shape>
                      <v:shape id="AutoShape 96" o:spid="_x0000_s1136"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HesEA&#10;AADcAAAADwAAAGRycy9kb3ducmV2LnhtbESPQYvCMBSE74L/ITzBm6arIqUaZREFr1oFvT2at23Z&#10;5qU0sVZ/vREEj8PMfMMs152pREuNKy0r+BlHIIgzq0vOFZzS3SgG4TyyxsoyKXiQg/Wq31tiou2d&#10;D9QefS4ChF2CCgrv60RKlxVk0I1tTRy8P9sY9EE2udQN3gPcVHISRXNpsOSwUGBNm4Ky/+PNKLj6&#10;7WWayVl6S89x+9yxdd3zotRw0P0uQHjq/Df8ae+1gsl8Cu8z4Qj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Ah3rBAAAA3AAAAA8AAAAAAAAAAAAAAAAAmAIAAGRycy9kb3du&#10;cmV2LnhtbFBLBQYAAAAABAAEAPUAAACGAwAAAAA=&#10;" path="m,l5393,21600r10814,l21600,,,xe" stroked="f" strokeweight=".1pt">
                        <v:stroke joinstyle="miter"/>
                        <v:path o:connecttype="custom" o:connectlocs="74,120;42,240;11,120;42,0" o:connectangles="0,0,0,0" textboxrect="4574,4500,17026,17100"/>
                      </v:shape>
                    </v:group>
                    <v:group id="Group 97" o:spid="_x0000_s1137" style="position:absolute;left:13104;top:5903;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group id="Group 98" o:spid="_x0000_s1138"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m9GMYAAADcAAAADwAAAGRycy9kb3ducmV2LnhtbESPQWuDQBSE74X+h+UV&#10;cmtWU5RisxEJbckhFGIKpbeH+6IS9624WzX/Phso5DjMzDfMOp9NJ0YaXGtZQbyMQBBXVrdcK/g+&#10;fjy/gnAeWWNnmRRcyEG+eXxYY6btxAcaS1+LAGGXoYLG+z6T0lUNGXRL2xMH72QHgz7IoZZ6wCnA&#10;TSdXUZRKgy2HhQZ72jZUncs/o+Bzwql4id/H/fm0vfwek6+ffUxKLZ7m4g2Ep9nfw//tnVawShO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b0YxgAAANwA&#10;AAAPAAAAAAAAAAAAAAAAAKoCAABkcnMvZG93bnJldi54bWxQSwUGAAAAAAQABAD6AAAAnQMAAAAA&#10;">
                        <v:shape id="Arc 99" o:spid="_x0000_s1139"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YbqcQA&#10;AADcAAAADwAAAGRycy9kb3ducmV2LnhtbESPQWvCQBSE7wX/w/IEL0U3BhokuoqIBcFTVURvz+wz&#10;G8y+Ddmtif++Wyj0OMzMN8xi1dtaPKn1lWMF00kCgrhwuuJSwen4OZ6B8AFZY+2YFLzIw2o5eFtg&#10;rl3HX/Q8hFJECPscFZgQmlxKXxiy6CeuIY7e3bUWQ5RtKXWLXYTbWqZJkkmLFccFgw1tDBWPw7dV&#10;0N3T60dz7B4nY277yyZ5P1+3pNRo2K/nIAL14T/8195pBW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GG6nEAAAA3AAAAA8AAAAAAAAAAAAAAAAAmAIAAGRycy9k&#10;b3ducmV2LnhtbFBLBQYAAAAABAAEAPUAAACJAw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100" o:spid="_x0000_s1140"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MsYA&#10;AADcAAAADwAAAGRycy9kb3ducmV2LnhtbESPzWrDMBCE74W8g9hALyWRa8gPrpVQQguFnJqY0ty2&#10;1toysVbGUmP37atAIMdhZr5h8u1oW3Gh3jeOFTzPExDEpdMN1wqK4/tsDcIHZI2tY1LwRx62m8lD&#10;jpl2A3/S5RBqESHsM1RgQugyKX1pyKKfu444epXrLYYo+1rqHocIt61Mk2QpLTYcFwx2tDNUng+/&#10;VsFQpadFdxzOhTE/++9d8vR1eiOlHqfj6wuIQGO4h2/tD60gXa7geiYeAbn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q+Ms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101" o:spid="_x0000_s1141"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UqQMMA&#10;AADcAAAADwAAAGRycy9kb3ducmV2LnhtbERPz2vCMBS+D/wfwhN2GTZdYTKqsUhxIOw0lWFvz+bZ&#10;FJuX0kTb/ffLYbDjx/d7XUy2Ew8afOtYwWuSgiCunW65UXA6fizeQfiArLFzTAp+yEOxmT2tMddu&#10;5C96HEIjYgj7HBWYEPpcSl8bsugT1xNH7uoGiyHCoZF6wDGG205mabqUFluODQZ7Kg3Vt8PdKhiv&#10;WfXWH8fbyZjL57lMX76rHSn1PJ+2KxCBpvAv/nPvtYJsGdfG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UqQMMAAADcAAAADwAAAAAAAAAAAAAAAACYAgAAZHJzL2Rv&#10;d25yZXYueG1sUEsFBgAAAAAEAAQA9QAAAIg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102" o:spid="_x0000_s1142"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S7MUA&#10;AADcAAAADwAAAGRycy9kb3ducmV2LnhtbESPQWvCQBSE74L/YXmFXqTZmEOqqauItZJTwZj2/Jp9&#10;TUKzb0N2q/HfdwuCx2FmvmFWm9F04kyDay0rmEcxCOLK6pZrBeXp7WkBwnlkjZ1lUnAlB5v1dLLC&#10;TNsLH+lc+FoECLsMFTTe95mUrmrIoItsTxy8bzsY9EEOtdQDXgLcdDKJ41QabDksNNjTrqHqp/g1&#10;CvI6+Zy9Pn/Ndx/uXcuDLN2+2Cv1+DBuX0B4Gv09fGvnWkGSLuH/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JLsxQAAANwAAAAPAAAAAAAAAAAAAAAAAJgCAABkcnMv&#10;ZG93bnJldi54bWxQSwUGAAAAAAQABAD1AAAAigMAAAAA&#10;" path="m,l5393,21600r10814,l21600,,,xe" stroked="f" strokeweight=".1pt">
                        <v:stroke joinstyle="miter"/>
                        <v:path o:connecttype="custom" o:connectlocs="74,120;42,240;11,120;42,0" o:connectangles="0,0,0,0" textboxrect="4574,4500,17026,17100"/>
                      </v:shape>
                      <v:shape id="AutoShape 103" o:spid="_x0000_s1143"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P0MAA&#10;AADcAAAADwAAAGRycy9kb3ducmV2LnhtbERPTYvCMBC9C/6HMAt703RdUek2FRGFvWoVurehGdti&#10;MylNrF1/vTkIHh/vO1kPphE9da62rOBrGoEgLqyuuVRwyvaTFQjnkTU2lknBPzlYp+NRgrG2dz5Q&#10;f/SlCCHsYlRQed/GUrqiIoNualviwF1sZ9AH2JVSd3gP4aaRsyhaSIM1h4YKW9pWVFyPN6Pgz+/y&#10;70LOs1t2XvWPPVs3PHKlPj+GzQ8IT4N/i1/uX61gtgzzw5lwBGT6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guP0MAAAADcAAAADwAAAAAAAAAAAAAAAACYAgAAZHJzL2Rvd25y&#10;ZXYueG1sUEsFBgAAAAAEAAQA9QAAAIUDAAAAAA==&#10;" path="m,l5393,21600r10814,l21600,,,xe" stroked="f" strokeweight=".1pt">
                        <v:stroke joinstyle="miter"/>
                        <v:path o:connecttype="custom" o:connectlocs="74,120;42,240;11,120;42,0" o:connectangles="0,0,0,0" textboxrect="4574,4500,17026,17100"/>
                      </v:shape>
                    </v:group>
                    <v:group id="Group 104" o:spid="_x0000_s1144" style="position:absolute;left:13104;top:5030;width:270;height:292"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group id="Group 105" o:spid="_x0000_s1145"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Arc 106" o:spid="_x0000_s1146"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u7MYA&#10;AADcAAAADwAAAGRycy9kb3ducmV2LnhtbESPT2vCQBTE70K/w/IKXqRumtJa0qxSpILgyT9Ivb1m&#10;X7LB7NuQXU367V2h0OMwM79h8sVgG3GlzteOFTxPExDEhdM1VwoO+9XTOwgfkDU2jknBL3lYzB9G&#10;OWba9byl6y5UIkLYZ6jAhNBmUvrCkEU/dS1x9ErXWQxRdpXUHfYRbhuZJsmbtFhzXDDY0tJQcd5d&#10;rIK+TE+v7b4/H4z52Xwvk8nx9EVKjR+Hzw8QgYbwH/5rr7WCdPYC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gu7M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107" o:spid="_x0000_s1147"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2mMYA&#10;AADcAAAADwAAAGRycy9kb3ducmV2LnhtbESPT2vCQBTE70K/w/IKXqRuGtpa0qxSpILgyT9Ivb1m&#10;X7LB7NuQXU367V2h0OMwM79h8sVgG3GlzteOFTxPExDEhdM1VwoO+9XTOwgfkDU2jknBL3lYzB9G&#10;OWba9byl6y5UIkLYZ6jAhNBmUvrCkEU/dS1x9ErXWQxRdpXUHfYRbhuZJsmbtFhzXDDY0tJQcd5d&#10;rIK+TE+v7b4/H4z52Xwvk8nx9EVKjR+Hzw8QgYbwH/5rr7WCdPYC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8G2mM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108" o:spid="_x0000_s1148"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0TA8UA&#10;AADcAAAADwAAAGRycy9kb3ducmV2LnhtbESPQWvCQBSE74L/YXmCF9FNA1ZJXaWIguCpKqXeXrPP&#10;bDD7NmRXE/+9Wyh4HGbmG2ax6mwl7tT40rGCt0kCgjh3uuRCwem4Hc9B+ICssXJMCh7kYbXs9xaY&#10;adfyF90PoRARwj5DBSaEOpPS54Ys+omriaN3cY3FEGVTSN1gG+G2kmmSvEuLJccFgzWtDeXXw80q&#10;aC/peVof2+vJmN/9zzoZfZ83pNRw0H1+gAjUhVf4v73TCtLZFP7O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RMD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109" o:spid="_x0000_s1149" style="position:absolute;left:13481;top:5492;width:85;height:240;rotation:78;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QQ8MA&#10;AADcAAAADwAAAGRycy9kb3ducmV2LnhtbESPT4vCMBTE74LfITzBi2hqD7pUo4j/8CRsdT0/m7dt&#10;2ealNFHrtzfCgsdhZn7DzJetqcSdGldaVjAeRSCIM6tLzhWcT7vhFwjnkTVWlknBkxwsF93OHBNt&#10;H/xN99TnIkDYJaig8L5OpHRZQQbdyNbEwfu1jUEfZJNL3eAjwE0l4yiaSIMlh4UCa1oXlP2lN6Pg&#10;kMeXwWZ6Ha9/3FHLvTy7bbpVqt9rVzMQnlr/Cf+3D1pBPJ3A+0w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R6QQ8MAAADcAAAADwAAAAAAAAAAAAAAAACYAgAAZHJzL2Rv&#10;d25yZXYueG1sUEsFBgAAAAAEAAQA9QAAAIgDAAAAAA==&#10;" path="m,l5393,21600r10814,l21600,,,xe" stroked="f" strokeweight=".1pt">
                        <v:stroke joinstyle="miter"/>
                        <v:path o:connecttype="custom" o:connectlocs="74,120;42,240;11,120;42,0" o:connectangles="0,0,0,0" textboxrect="4574,4500,17026,17100"/>
                      </v:shape>
                      <v:shape id="AutoShape 110" o:spid="_x0000_s1150"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XpMQA&#10;AADcAAAADwAAAGRycy9kb3ducmV2LnhtbESPT2sCMRTE7wW/Q3iCt5qtliqrUUQUeq2roLdH8txd&#10;unlZNtk/+umbQqHHYWZ+w6y3g61ER40vHSt4myYgiLUzJecKztnxdQnCB2SDlWNS8CAP283oZY2p&#10;cT1/UXcKuYgQ9ikqKEKoUym9Lsiin7qaOHp311gMUTa5NA32EW4rOUuSD2mx5LhQYE37gvT3qbUK&#10;buFwnWv5nrXZZdk9j+z88LwqNRkPuxWIQEP4D/+1P42C2WIBv2fi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F6T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group>
                  </v:group>
                  <v:line id="Line 111" o:spid="_x0000_s1151" style="position:absolute;rotation:-90;visibility:visible;mso-wrap-style:square" from="6643,6313" to="6643,9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m1mcAAAADcAAAADwAAAGRycy9kb3ducmV2LnhtbERPTYvCMBC9C/6HMAteZE3XQ9WuUWRR&#10;9CarxfPQTJu6zaQ0Ueu/Nwdhj4/3vVz3thF36nztWMHXJAFBXDhdc6UgP+8+5yB8QNbYOCYFT/Kw&#10;Xg0HS8y0e/Av3U+hEjGEfYYKTAhtJqUvDFn0E9cSR650ncUQYVdJ3eEjhttGTpMklRZrjg0GW/ox&#10;VPydblZBs8c8L9PiWpWLdBbG2+vlaM5KjT76zTeIQH34F7/dB61gOotr45l4BO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JtZnAAAAA3AAAAA8AAAAAAAAAAAAAAAAA&#10;oQIAAGRycy9kb3ducmV2LnhtbFBLBQYAAAAABAAEAPkAAACOAwAAAAA=&#10;" strokeweight=".5pt">
                    <v:stroke endarrow="block" endarrowwidth="narrow" endarrowlength="short"/>
                  </v:line>
                  <v:shape id="Text Box 112" o:spid="_x0000_s1152" type="#_x0000_t202" style="position:absolute;left:5112;top:7703;width:2587;height: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qc8UA&#10;AADcAAAADwAAAGRycy9kb3ducmV2LnhtbESPQWvCQBSE7wX/w/KE3upGD9ZEVxFpQShIY3rw+Mw+&#10;k8Xs25hdNf77bkHocZiZb5jFqreNuFHnjWMF41ECgrh02nCl4Kf4fJuB8AFZY+OYFDzIw2o5eFlg&#10;pt2dc7rtQyUihH2GCuoQ2kxKX9Zk0Y9cSxy9k+sshii7SuoO7xFuGzlJkqm0aDgu1NjSpqbyvL9a&#10;BesD5x/msjt+56fcFEWa8Nf0rNTrsF/PQQTqw3/42d5qBZP3FP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pzxQAAANwAAAAPAAAAAAAAAAAAAAAAAJgCAABkcnMv&#10;ZG93bnJldi54bWxQSwUGAAAAAAQABAD1AAAAigMAAAAA&#10;" filled="f" stroked="f">
                    <v:textbox inset="0,0,0,0">
                      <w:txbxContent>
                        <w:p w14:paraId="1E2EF1C3" w14:textId="77777777" w:rsidR="00DB403D" w:rsidRPr="002E5BA7" w:rsidRDefault="00DB403D" w:rsidP="00393FF0">
                          <w:pPr>
                            <w:spacing w:line="240" w:lineRule="exact"/>
                            <w:rPr>
                              <w:rFonts w:ascii="Sylfaen" w:hAnsi="Sylfaen"/>
                              <w:sz w:val="20"/>
                              <w:szCs w:val="20"/>
                              <w:lang w:val="ka-GE"/>
                            </w:rPr>
                          </w:pPr>
                          <w:r>
                            <w:rPr>
                              <w:rFonts w:ascii="Sylfaen" w:hAnsi="Sylfaen"/>
                              <w:sz w:val="20"/>
                              <w:szCs w:val="20"/>
                              <w:lang w:val="ka-GE"/>
                            </w:rPr>
                            <w:t>სირენები და ხმოვანი მაუწყებლები</w:t>
                          </w:r>
                        </w:p>
                      </w:txbxContent>
                    </v:textbox>
                  </v:shape>
                </v:group>
                <v:line id="Line 113" o:spid="_x0000_s1153" style="position:absolute;rotation:-90;visibility:visible;mso-wrap-style:square" from="5449,4514" to="5449,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VWnL8AAADcAAAADwAAAGRycy9kb3ducmV2LnhtbERPzWoCMRC+F/oOYQQvpWYbqNWtUdpi&#10;0avaBxg24+7iZrIkU13f3hwEjx/f/2I1+E6dKaY2sIW3SQGKuAqu5drC3+H3dQYqCbLDLjBZuFKC&#10;1fL5aYGlCxfe0XkvtcohnEq00Ij0pdapashjmoSeOHPHED1KhrHWLuIlh/tOm6KYao8t54YGe/pp&#10;qDrt/70FWX97M3050Mf8fcNxbowce2/teDR8fYISGuQhvru3zoKZ5fn5TD4Cen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lVWnL8AAADcAAAADwAAAAAAAAAAAAAAAACh&#10;AgAAZHJzL2Rvd25yZXYueG1sUEsFBgAAAAAEAAQA+QAAAI0DAAAAAA==&#10;" strokeweight="2.25pt">
                  <v:stroke endarrow="block"/>
                </v:line>
                <v:shapetype id="_x0000_t32" coordsize="21600,21600" o:spt="32" o:oned="t" path="m,l21600,21600e" filled="f">
                  <v:path arrowok="t" fillok="f" o:connecttype="none"/>
                  <o:lock v:ext="edit" shapetype="t"/>
                </v:shapetype>
                <v:shape id="AutoShape 115" o:spid="_x0000_s1154" type="#_x0000_t32" style="position:absolute;left:3399;top:8864;width:5;height:13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3XsUAAADcAAAADwAAAGRycy9kb3ducmV2LnhtbESPQWvCQBSE74L/YXlCb2ZjDqKpq5SC&#10;IpYe1BLa2yP7TILZt2F31dhf7xYKHoeZ+YZZrHrTiis531hWMElSEMSl1Q1XCr6O6/EMhA/IGlvL&#10;pOBOHlbL4WCBubY33tP1ECoRIexzVFCH0OVS+rImgz6xHXH0TtYZDFG6SmqHtwg3rczSdCoNNhwX&#10;auzovabyfLgYBd8f80txLz5pV0zmux90xv8eN0q9jPq3VxCB+vAM/7e3WkE2y+DvTDwC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d3XsUAAADcAAAADwAAAAAAAAAA&#10;AAAAAAChAgAAZHJzL2Rvd25yZXYueG1sUEsFBgAAAAAEAAQA+QAAAJMDAAAAAA==&#10;">
                  <v:stroke endarrow="block"/>
                </v:shape>
                <v:shape id="AutoShape 117" o:spid="_x0000_s1155" type="#_x0000_t32" style="position:absolute;left:3416;top:6190;width:0;height:12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JKscYAAADcAAAADwAAAGRycy9kb3ducmV2LnhtbESPT2vCQBTE74V+h+UVvNWNUor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ySrHGAAAA3AAAAA8AAAAAAAAA&#10;AAAAAAAAoQIAAGRycy9kb3ducmV2LnhtbFBLBQYAAAAABAAEAPkAAACUAwAAAAA=&#10;">
                  <v:stroke endarrow="block"/>
                </v:shape>
                <v:group id="Group 118" o:spid="_x0000_s1156" style="position:absolute;left:3637;top:8875;width:6740;height:1151" coordorigin="3637,8875" coordsize="6740,11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group id="Group 119" o:spid="_x0000_s1157" style="position:absolute;left:8780;top:8881;width:1597;height:844" coordorigin="11880,7896" coordsize="1597,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group id="Group 120" o:spid="_x0000_s1158" style="position:absolute;left:11880;top:7971;width:1597;height:769" coordorigin="11880,7971" coordsize="1597,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Picture 121" o:spid="_x0000_s1159" type="#_x0000_t75" style="position:absolute;left:13038;top:8294;width:439;height: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DOPXEAAAA3AAAAA8AAABkcnMvZG93bnJldi54bWxET89rwjAUvg/8H8ITdhkzncJsO6O4jYEw&#10;PKgD2e3RvDbF5qU0WVv/++UgePz4fq82o21ET52vHSt4mSUgiAuna64U/Jy+nlMQPiBrbByTgit5&#10;2KwnDyvMtRv4QP0xVCKGsM9RgQmhzaX0hSGLfuZa4siVrrMYIuwqqTscYrht5DxJXqXFmmODwZY+&#10;DBWX459VkJnf6/7zvP+2i3L5lFXLc/m+YKUep+P2DUSgMdzFN/dOK5incW08E4+AXP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DOPXEAAAA3AAAAA8AAAAAAAAAAAAAAAAA&#10;nwIAAGRycy9kb3ducmV2LnhtbFBLBQYAAAAABAAEAPcAAACQAwAAAAA=&#10;">
                        <v:imagedata r:id="rId30" o:title=""/>
                      </v:shape>
                      <v:shape id="Picture 122" o:spid="_x0000_s1160" type="#_x0000_t75" style="position:absolute;left:12442;top:8151;width:559;height:5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KHI/EAAAA3AAAAA8AAABkcnMvZG93bnJldi54bWxEj0+LwjAUxO+C3yE8wZumiuzWrlFUEAoe&#10;xL97fTRv27LNS2mird9+Iyx4HGbmN8xi1ZlKPKhxpWUFk3EEgjizuuRcweW8G8UgnEfWWFkmBU9y&#10;sFr2ewtMtG35SI+Tz0WAsEtQQeF9nUjpsoIMurGtiYP3YxuDPsgml7rBNsBNJadR9CENlhwWCqxp&#10;W1D2e7obBbfj4Xu/vrXmumm33eyapS7/TJUaDrr1FwhPnX+H/9upVjCN5/A6E46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WKHI/EAAAA3AAAAA8AAAAAAAAAAAAAAAAA&#10;nwIAAGRycy9kb3ducmV2LnhtbFBLBQYAAAAABAAEAPcAAACQAwAAAAA=&#10;">
                        <v:imagedata r:id="rId31" o:title="" grayscale="t" bilevel="t"/>
                      </v:shape>
                      <v:group id="Group 123" o:spid="_x0000_s1161" style="position:absolute;left:11880;top:7971;width:531;height:694" coordorigin="3087,1451" coordsize="624,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Picture 124" o:spid="_x0000_s1162" type="#_x0000_t75" style="position:absolute;left:3087;top:1751;width:624;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6i2TDAAAA3AAAAA8AAABkcnMvZG93bnJldi54bWxEj92KwjAUhO8XfIdwBG8WTXUX0WoUUURZ&#10;r/x5gENzbKvNSUmirW+/ERb2cpiZb5j5sjWVeJLzpWUFw0ECgjizuuRcweW87U9A+ICssbJMCl7k&#10;YbnofMwx1bbhIz1PIRcRwj5FBUUIdSqlzwoy6Ae2Jo7e1TqDIUqXS+2wiXBTyVGSjKXBkuNCgTWt&#10;C8rup4dR8C2nn+Zhrl+vm2s4JJufw+6ISvW67WoGIlAb/sN/7b1WMJoO4X0mHgG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zqLZMMAAADcAAAADwAAAAAAAAAAAAAAAACf&#10;AgAAZHJzL2Rvd25yZXYueG1sUEsFBgAAAAAEAAQA9wAAAI8DAAAAAA==&#10;">
                          <v:imagedata r:id="rId32" o:title=""/>
                        </v:shape>
                        <v:group id="Group 125" o:spid="_x0000_s1163" style="position:absolute;left:3263;top:1440;width:270;height:292;rotation:-90"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9H8nxgAAANwA&#10;AAAPAAAAAAAAAAAAAAAAAKoCAABkcnMvZG93bnJldi54bWxQSwUGAAAAAAQABAD6AAAAnQMAAAAA&#10;">
                          <v:group id="Group 126" o:spid="_x0000_s1164"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Arc 127" o:spid="_x0000_s1165"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1QYsYA&#10;AADcAAAADwAAAGRycy9kb3ducmV2LnhtbESPT2vCQBTE70K/w/IKXqRuGtpi06xSpILgyT9Ivb1m&#10;X7LB7NuQXU367V2h0OMwM79h8sVgG3GlzteOFTxPExDEhdM1VwoO+9XTDIQPyBobx6Tglzws5g+j&#10;HDPtet7SdRcqESHsM1RgQmgzKX1hyKKfupY4eqXrLIYou0rqDvsIt41Mk+RNWqw5LhhsaWmoOO8u&#10;VkFfpqfXdt+fD8b8bL6XyeR4+iKlxo/D5weIQEP4D/+111pB+v4C9zPxCM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1QYs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128" o:spid="_x0000_s1166"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1+cUA&#10;AADcAAAADwAAAGRycy9kb3ducmV2LnhtbESPQWvCQBSE74L/YXmCF9FNAxZNXaWIguCpKqXeXrPP&#10;bDD7NmRXE/+9Wyh4HGbmG2ax6mwl7tT40rGCt0kCgjh3uuRCwem4Hc9A+ICssXJMCh7kYbXs9xaY&#10;adfyF90PoRARwj5DBSaEOpPS54Ys+omriaN3cY3FEGVTSN1gG+G2kmmSvEuLJccFgzWtDeXXw80q&#10;aC/peVof2+vJmN/9zzoZfZ83pNRw0H1+gAjUhVf4v73TCtL5FP7O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gfX5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129" o:spid="_x0000_s1167"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NrjsYA&#10;AADcAAAADwAAAGRycy9kb3ducmV2LnhtbESPQWvCQBSE7wX/w/KEXopuGlA0zSpFWih4qoZSb6/Z&#10;l2ww+zZktyb9911B8DjMzDdMvh1tKy7U+8axgud5AoK4dLrhWkFxfJ+tQPiArLF1TAr+yMN2M3nI&#10;MdNu4E+6HEItIoR9hgpMCF0mpS8NWfRz1xFHr3K9xRBlX0vd4xDhtpVpkiylxYbjgsGOdobK8+HX&#10;Khiq9LTojsO5MOZn/71Lnr5Ob6TU43R8fQERaAz38K39oRWk6yVcz8Qj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NrjsYAAADcAAAADwAAAAAAAAAAAAAAAACYAgAAZHJz&#10;L2Rvd25yZXYueG1sUEsFBgAAAAAEAAQA9QAAAIsDA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130" o:spid="_x0000_s1168" style="position:absolute;left:13481;top:5492;width:85;height:240;rotation:78;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VfWMUA&#10;AADcAAAADwAAAGRycy9kb3ducmV2LnhtbESPT2vCQBTE70K/w/IK3nTTCK1NXUVSBA/iv5bS4yP7&#10;moRm34bdNaZ+ercgeBxm5jfMbNGbRnTkfG1ZwdM4AUFcWF1zqeDzYzWagvABWWNjmRT8kYfF/GEw&#10;w0zbMx+oO4ZSRAj7DBVUIbSZlL6oyKAf25Y4ej/WGQxRulJqh+cIN41Mk+RZGqw5LlTYUl5R8Xs8&#10;GQVSfk18p7ep+eZ8l7vNZb+s35UaPvbLNxCB+nAP39prrSB9fYH/M/E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tV9YxQAAANwAAAAPAAAAAAAAAAAAAAAAAJgCAABkcnMv&#10;ZG93bnJldi54bWxQSwUGAAAAAAQABAD1AAAAigMAAAAA&#10;" path="m,l5393,21600r10814,l21600,,,xe" stroked="f" strokeweight=".1pt">
                            <v:stroke joinstyle="miter"/>
                            <v:path o:connecttype="custom" o:connectlocs="74,120;42,240;11,120;42,0" o:connectangles="0,0,0,0" textboxrect="4574,4500,17026,17100"/>
                          </v:shape>
                          <v:shape id="AutoShape 131" o:spid="_x0000_s1169"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FlLMAA&#10;AADcAAAADwAAAGRycy9kb3ducmV2LnhtbERPTYvCMBC9C/6HMII3TdVl0dpURBS8rlXQ29CMbbGZ&#10;lCbW6q/fHBb2+HjfyaY3teiodZVlBbNpBII4t7riQsE5O0yWIJxH1lhbJgVvcrBJh4MEY21f/EPd&#10;yRcihLCLUUHpfRNL6fKSDLqpbYgDd7etQR9gW0jd4iuEm1rOo+hbGqw4NJTY0K6k/HF6GgU3v78u&#10;cvmVPbPLsvsc2Lr+c1VqPOq3axCeev8v/nMftYL5KqwNZ8IRkO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HFlLMAAAADcAAAADwAAAAAAAAAAAAAAAACYAgAAZHJzL2Rvd25y&#10;ZXYueG1sUEsFBgAAAAAEAAQA9QAAAIUDAAAAAA==&#10;" path="m,l5393,21600r10814,l21600,,,xe" stroked="f" strokeweight=".1pt">
                            <v:stroke joinstyle="miter"/>
                            <v:path o:connecttype="custom" o:connectlocs="74,120;42,240;11,120;42,0" o:connectangles="0,0,0,0" textboxrect="4574,4500,17026,17100"/>
                          </v:shape>
                        </v:group>
                      </v:group>
                    </v:group>
                    <v:group id="Group 132" o:spid="_x0000_s1170" style="position:absolute;left:12574;top:7885;width:270;height:292;rotation:-90" coordorigin="13374,5405" coordsize="270,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UO1WxgAAANwA&#10;AAAPAAAAAAAAAAAAAAAAAKoCAABkcnMvZG93bnJldi54bWxQSwUGAAAAAAQABAD6AAAAnQMAAAAA&#10;">
                      <v:group id="Group 133" o:spid="_x0000_s1171" style="position:absolute;left:13374;top:5405;width:239;height:292" coordorigin="10839,10423" coordsize="239,2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Arc 134" o:spid="_x0000_s1172" style="position:absolute;left:10839;top:10480;width:68;height:176;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Fp4MUA&#10;AADcAAAADwAAAGRycy9kb3ducmV2LnhtbESPT2sCMRTE74V+h/AKXoomKhXZGkVEQejJP5R6e908&#10;N4ubl2UT3e23N0LB4zAzv2Fmi85V4kZNKD1rGA4UCOLcm5ILDcfDpj8FESKywcozafijAIv568sM&#10;M+Nb3tFtHwuRIBwy1GBjrDMpQ27JYRj4mjh5Z984jEk2hTQNtgnuKjlSaiIdlpwWLNa0spRf9len&#10;oT2PTh/1ob0crf39+lmp9+/TmrTuvXXLTxCRuvgM/7e3RsNYDeFxJh0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Wng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9,0;0,174;11,88" o:connectangles="0,0,0"/>
                        </v:shape>
                        <v:shape id="Arc 135" o:spid="_x0000_s1173" style="position:absolute;left:10899;top:10453;width:91;height:235;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3l8UA&#10;AADcAAAADwAAAGRycy9kb3ducmV2LnhtbESPT2sCMRTE7wW/Q3hCL6UmXamU1SgiFQo9+Qept9fN&#10;c7O4eVk20d1+eyMUPA4z8xtmtuhdLa7UhsqzhreRAkFceFNxqWG/W79+gAgR2WDtmTT8UYDFfPA0&#10;w9z4jjd03cZSJAiHHDXYGJtcylBYchhGviFO3sm3DmOSbSlNi12Cu1pmSk2kw4rTgsWGVpaK8/bi&#10;NHSn7Pje7Lrz3trf75+VejkcP0nr52G/nIKI1MdH+L/9ZTSMVQb3M+k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g/eX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1,0;0,233;15,118" o:connectangles="0,0,0"/>
                          <o:lock v:ext="edit" aspectratio="t"/>
                        </v:shape>
                        <v:shape id="Arc 136" o:spid="_x0000_s1174" style="position:absolute;left:10965;top:10423;width:113;height:292;visibility:visible;mso-wrap-style:square;v-text-anchor:top" coordsize="25944,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9SDMUA&#10;AADcAAAADwAAAGRycy9kb3ducmV2LnhtbESPQWsCMRSE74X+h/AKXoomKopsjSKiUPBUlVJvr5vn&#10;ZnHzsmyiu/33piB4HGbmG2a+7FwlbtSE0rOG4UCBIM69KbnQcDxs+zMQISIbrDyThj8KsFy8vswx&#10;M77lL7rtYyEShEOGGmyMdSZlyC05DANfEyfv7BuHMcmmkKbBNsFdJUdKTaXDktOCxZrWlvLL/uo0&#10;tOfRaVIf2svR2t/dz1q9f582pHXvrVt9gIjUxWf40f40GsZqDP9n0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1IMxQAAANwAAAAPAAAAAAAAAAAAAAAAAJgCAABkcnMv&#10;ZG93bnJldi54bWxQSwUGAAAAAAQABAD1AAAAigMAAAAA&#10;" path="m3246,27nfc3612,9,3978,-1,4344,,16273,,25944,9670,25944,21600v,11929,-9671,21600,-21600,21600c2884,43200,1429,43052,,42758em3246,27nsc3612,9,3978,-1,4344,,16273,,25944,9670,25944,21600v,11929,-9671,21600,-21600,21600c2884,43200,1429,43052,,42758l4344,21600,3246,27xe" filled="f" strokeweight=".15pt">
                          <v:path arrowok="t" o:extrusionok="f" o:connecttype="custom" o:connectlocs="14,0;0,289;19,146" o:connectangles="0,0,0"/>
                          <o:lock v:ext="edit" aspectratio="t"/>
                        </v:shape>
                      </v:group>
                      <v:shape id="AutoShape 137" o:spid="_x0000_s1175" style="position:absolute;left:13481;top:5492;width:85;height:240;rotation:78;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xbNcYA&#10;AADcAAAADwAAAGRycy9kb3ducmV2LnhtbESPS2vDMBCE74X8B7GB3Bo5D0JwohjjUMihpHmUkuNi&#10;bW1Ta2Uk1XH766tCocdhZr5httlgWtGT841lBbNpAoK4tLrhSsHr9elxDcIHZI2tZVLwRR6y3ehh&#10;i6m2dz5TfwmViBD2KSqoQ+hSKX1Zk0E/tR1x9N6tMxiidJXUDu8Rblo5T5KVNNhwXKixo6Km8uPy&#10;aRRI+bbwvT7OzY2Ll8I9f5/yZq/UZDzkGxCBhvAf/msftIJFsoTfM/EI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xbNcYAAADcAAAADwAAAAAAAAAAAAAAAACYAgAAZHJz&#10;L2Rvd25yZXYueG1sUEsFBgAAAAAEAAQA9QAAAIsDAAAAAA==&#10;" path="m,l5393,21600r10814,l21600,,,xe" stroked="f" strokeweight=".1pt">
                        <v:stroke joinstyle="miter"/>
                        <v:path o:connecttype="custom" o:connectlocs="74,120;42,240;11,120;42,0" o:connectangles="0,0,0,0" textboxrect="4574,4500,17026,17100"/>
                      </v:shape>
                      <v:shape id="AutoShape 138" o:spid="_x0000_s1176" style="position:absolute;left:13481;top:5363;width:85;height:240;rotation:78;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QqMQA&#10;AADcAAAADwAAAGRycy9kb3ducmV2LnhtbESPQWvCQBSE7wX/w/IEb3VjbUViNiJSwWuTFvT2yD6T&#10;YPZtyK4x5te7hUKPw8x8wyTbwTSip87VlhUs5hEI4sLqmksF3/nhdQ3CeWSNjWVS8CAH23TykmCs&#10;7Z2/qM98KQKEXYwKKu/bWEpXVGTQzW1LHLyL7Qz6ILtS6g7vAW4a+RZFK2mw5rBQYUv7ioprdjMK&#10;zv7ztCzke37Lf9b9eGDrhvGk1Gw67DYgPA3+P/zXPmoFy+gDfs+EIy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UKjEAAAA3AAAAA8AAAAAAAAAAAAAAAAAmAIAAGRycy9k&#10;b3ducmV2LnhtbFBLBQYAAAAABAAEAPUAAACJAwAAAAA=&#10;" path="m,l5393,21600r10814,l21600,,,xe" stroked="f" strokeweight=".1pt">
                        <v:stroke joinstyle="miter"/>
                        <v:path o:connecttype="custom" o:connectlocs="74,120;42,240;11,120;42,0" o:connectangles="0,0,0,0" textboxrect="4574,4500,17026,17100"/>
                      </v:shape>
                    </v:group>
                  </v:group>
                  <v:group id="Group 139" o:spid="_x0000_s1177" style="position:absolute;left:3637;top:8875;width:5012;height:1151" coordorigin="3637,8875" coordsize="5012,11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Text Box 140" o:spid="_x0000_s1178" type="#_x0000_t202" style="position:absolute;left:3720;top:9104;width:4790;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esUA&#10;AADcAAAADwAAAGRycy9kb3ducmV2LnhtbESPQWsCMRSE7wX/Q3iF3mpSC7bdGkVEQRCk6/bQ4+vm&#10;uRvcvKybqOu/N4WCx2FmvmEms9414kxdsJ41vAwVCOLSG8uVhu9i9fwOIkRkg41n0nClALPp4GGC&#10;mfEXzum8i5VIEA4ZaqhjbDMpQ1mTwzD0LXHy9r5zGJPsKmk6vCS4a+RIqbF0aDkt1NjSoqbysDs5&#10;DfMfzpf2uP39yve5LYoPxZvxQeunx37+CSJSH+/h//baaHhVb/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86d6xQAAANwAAAAPAAAAAAAAAAAAAAAAAJgCAABkcnMv&#10;ZG93bnJldi54bWxQSwUGAAAAAAQABAD1AAAAigMAAAAA&#10;" filled="f" stroked="f">
                      <v:textbox inset="0,0,0,0">
                        <w:txbxContent>
                          <w:p w14:paraId="5D885A0F" w14:textId="77777777" w:rsidR="00DB403D" w:rsidRPr="003A01BA" w:rsidRDefault="00DB403D" w:rsidP="00393FF0">
                            <w:pPr>
                              <w:spacing w:after="0" w:line="260" w:lineRule="atLeast"/>
                              <w:rPr>
                                <w:rFonts w:ascii="Arial Narrow" w:hAnsi="Arial Narrow"/>
                                <w:sz w:val="20"/>
                                <w:szCs w:val="20"/>
                                <w:lang w:val="ru-RU"/>
                              </w:rPr>
                            </w:pPr>
                            <w:r>
                              <w:rPr>
                                <w:rFonts w:ascii="Sylfaen" w:hAnsi="Sylfaen"/>
                                <w:color w:val="222222"/>
                                <w:sz w:val="20"/>
                                <w:szCs w:val="20"/>
                                <w:lang w:val="ka-GE"/>
                              </w:rPr>
                              <w:t>სატრანსპორტო საშუალებები, ხმის გამაძლიერებელი სისტემებითა და მოწყობილობებით აღჭურვილი, კურიერები</w:t>
                            </w:r>
                          </w:p>
                        </w:txbxContent>
                      </v:textbox>
                    </v:shape>
                    <v:group id="Group 141" o:spid="_x0000_s1179" style="position:absolute;left:3637;top:8875;width:5012;height:534" coordorigin="3637,9597" coordsize="5012,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line id="Line 142" o:spid="_x0000_s1180" style="position:absolute;visibility:visible;mso-wrap-style:square" from="3637,10112" to="8649,10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nMv8MAAADcAAAADwAAAGRycy9kb3ducmV2LnhtbESPQWsCMRSE7wX/Q3iCt5pYoepqFCsI&#10;hdLDquD1uXnuLm5eliS6679vCoUeh5n5hlltetuIB/lQO9YwGSsQxIUzNZcaTsf96xxEiMgGG8ek&#10;4UkBNuvBywoz4zrO6XGIpUgQDhlqqGJsMylDUZHFMHYtcfKuzluMSfpSGo9dgttGvin1Li3WnBYq&#10;bGlXUXE73K2Gj+82f5rLLKjdeTY/9p03OX5pPRr22yWISH38D/+1P42GqVr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pzL/DAAAA3AAAAA8AAAAAAAAAAAAA&#10;AAAAoQIAAGRycy9kb3ducmV2LnhtbFBLBQYAAAAABAAEAPkAAACRAwAAAAA=&#10;" strokeweight="3pt">
                        <v:stroke endarrow="block"/>
                      </v:line>
                      <v:shape id="AutoShape 143" o:spid="_x0000_s1181" type="#_x0000_t32" style="position:absolute;left:3644;top:9597;width:19;height:53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vfP8IAAADcAAAADwAAAGRycy9kb3ducmV2LnhtbERPS27CMBDdI3EHa5C6AycUQRXiIERV&#10;2kU3hB5giKdx1Hgc2W5Ib18vKnX59P7lYbK9GMmHzrGCfJWBIG6c7rhV8HF9WT6BCBFZY++YFPxQ&#10;gEM1n5VYaHfnC411bEUK4VCgAhPjUEgZGkMWw8oNxIn7dN5iTNC3Unu8p3Dby3WWbaXFjlODwYFO&#10;hpqv+tsqOPr65vJgnvV5171fs/PmddxulHpYTMc9iEhT/Bf/ud+0gsc8zU9n0hGQ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gvfP8IAAADcAAAADwAAAAAAAAAAAAAA&#10;AAChAgAAZHJzL2Rvd25yZXYueG1sUEsFBgAAAAAEAAQA+QAAAJADAAAAAA==&#10;" strokeweight="2.5pt"/>
                    </v:group>
                  </v:group>
                </v:group>
              </v:group>
            </w:pict>
          </mc:Fallback>
        </mc:AlternateContent>
      </w:r>
    </w:p>
    <w:p w14:paraId="0042728F"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10317F37"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55EA1B5A"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112820A6"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4B793AE6"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04D5650C"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09922886"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472941C5"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14CCF909"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167A9947"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7856E572"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38AD5082"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6BF65C12"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65371E5D"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0E94D17F"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7E35A457"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6AEE8814"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5BE74573"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5260330E"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4F93779A"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67602EC7"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6FEF6E58"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4F690EF1"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0C6F1FD3"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1E24A730"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7F2EA57D" w14:textId="77777777" w:rsidR="00393FF0" w:rsidRPr="00393FF0" w:rsidRDefault="00393FF0" w:rsidP="00393FF0">
      <w:pPr>
        <w:autoSpaceDE w:val="0"/>
        <w:autoSpaceDN w:val="0"/>
        <w:adjustRightInd w:val="0"/>
        <w:spacing w:after="0" w:line="240" w:lineRule="auto"/>
        <w:jc w:val="center"/>
        <w:rPr>
          <w:rFonts w:ascii="Times New Roman" w:hAnsi="Times New Roman"/>
          <w:iCs/>
          <w:sz w:val="28"/>
          <w:szCs w:val="28"/>
          <w:lang w:val="ka-GE" w:eastAsia="ru-RU"/>
        </w:rPr>
      </w:pPr>
    </w:p>
    <w:p w14:paraId="3B8FB06F" w14:textId="77777777" w:rsidR="00393FF0" w:rsidRPr="00393FF0" w:rsidRDefault="00393FF0" w:rsidP="00393FF0">
      <w:pPr>
        <w:rPr>
          <w:rFonts w:ascii="Sylfaen" w:hAnsi="Sylfaen"/>
          <w:sz w:val="22"/>
          <w:szCs w:val="22"/>
          <w:lang w:val="ka-GE"/>
        </w:rPr>
      </w:pPr>
    </w:p>
    <w:p w14:paraId="12706E44" w14:textId="77777777" w:rsidR="00393FF0" w:rsidRPr="00393FF0" w:rsidRDefault="00393FF0" w:rsidP="00393FF0">
      <w:pPr>
        <w:rPr>
          <w:rFonts w:ascii="Sylfaen" w:hAnsi="Sylfaen"/>
          <w:lang w:val="ka-GE"/>
        </w:rPr>
      </w:pPr>
    </w:p>
    <w:p w14:paraId="1FFE73F6" w14:textId="4EF18E0B" w:rsidR="00393FF0" w:rsidRDefault="00393FF0" w:rsidP="00DD06CB">
      <w:pPr>
        <w:spacing w:after="0" w:line="240" w:lineRule="auto"/>
        <w:rPr>
          <w:rFonts w:ascii="Sylfaen" w:hAnsi="Sylfaen"/>
          <w:lang w:val="ka-GE"/>
        </w:rPr>
      </w:pPr>
    </w:p>
    <w:p w14:paraId="23E3153D" w14:textId="49A3A53A" w:rsidR="00393FF0" w:rsidRDefault="00393FF0" w:rsidP="00DD06CB">
      <w:pPr>
        <w:spacing w:after="0" w:line="240" w:lineRule="auto"/>
        <w:rPr>
          <w:rFonts w:ascii="Sylfaen" w:hAnsi="Sylfaen"/>
          <w:lang w:val="ka-GE"/>
        </w:rPr>
      </w:pPr>
    </w:p>
    <w:p w14:paraId="26068A73" w14:textId="77777777" w:rsidR="00393FF0" w:rsidRPr="003B7A23" w:rsidRDefault="00393FF0" w:rsidP="00DD06CB">
      <w:pPr>
        <w:spacing w:after="0" w:line="240" w:lineRule="auto"/>
        <w:rPr>
          <w:rFonts w:ascii="Sylfaen" w:hAnsi="Sylfaen"/>
          <w:lang w:val="ka-GE"/>
        </w:rPr>
      </w:pPr>
    </w:p>
    <w:sectPr w:rsidR="00393FF0" w:rsidRPr="003B7A23" w:rsidSect="009E3F02">
      <w:footerReference w:type="default" r:id="rId33"/>
      <w:pgSz w:w="12240" w:h="15840"/>
      <w:pgMar w:top="900" w:right="1350" w:bottom="117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7ACD7" w14:textId="77777777" w:rsidR="00FD4CBB" w:rsidRDefault="00FD4CBB">
      <w:pPr>
        <w:spacing w:after="0" w:line="240" w:lineRule="auto"/>
      </w:pPr>
      <w:r>
        <w:separator/>
      </w:r>
    </w:p>
  </w:endnote>
  <w:endnote w:type="continuationSeparator" w:id="0">
    <w:p w14:paraId="4F95E6D8" w14:textId="77777777" w:rsidR="00FD4CBB" w:rsidRDefault="00FD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cadNusx">
    <w:panose1 w:val="00000000000000000000"/>
    <w:charset w:val="00"/>
    <w:family w:val="auto"/>
    <w:pitch w:val="variable"/>
    <w:sig w:usb0="00000087" w:usb1="00000000" w:usb2="00000000" w:usb3="00000000" w:csb0="0000001B"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ItalicMT">
    <w:altName w:val="Times New Roman"/>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DDEF" w14:textId="1517BF8D" w:rsidR="00DB403D" w:rsidRDefault="00DB403D">
    <w:pPr>
      <w:pStyle w:val="Footer"/>
      <w:jc w:val="right"/>
    </w:pPr>
  </w:p>
  <w:p w14:paraId="5AE00BA4" w14:textId="77777777" w:rsidR="00DB403D" w:rsidRDefault="00DB40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5B745" w14:textId="10B30720" w:rsidR="00DB403D" w:rsidRDefault="00DB403D">
    <w:pPr>
      <w:pStyle w:val="Footer"/>
      <w:jc w:val="right"/>
    </w:pPr>
  </w:p>
  <w:p w14:paraId="3E1230A2" w14:textId="77777777" w:rsidR="00DB403D" w:rsidRDefault="00DB40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BCA3F" w14:textId="77777777" w:rsidR="00FD4CBB" w:rsidRDefault="00FD4CBB">
      <w:pPr>
        <w:spacing w:after="0" w:line="240" w:lineRule="auto"/>
      </w:pPr>
      <w:r>
        <w:separator/>
      </w:r>
    </w:p>
  </w:footnote>
  <w:footnote w:type="continuationSeparator" w:id="0">
    <w:p w14:paraId="2E35166D" w14:textId="77777777" w:rsidR="00FD4CBB" w:rsidRDefault="00FD4C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152"/>
    <w:multiLevelType w:val="hybridMultilevel"/>
    <w:tmpl w:val="8ABE0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83BF8"/>
    <w:multiLevelType w:val="hybridMultilevel"/>
    <w:tmpl w:val="B25AC7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23681"/>
    <w:multiLevelType w:val="hybridMultilevel"/>
    <w:tmpl w:val="4ACA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92DF6"/>
    <w:multiLevelType w:val="hybridMultilevel"/>
    <w:tmpl w:val="7C846C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553393"/>
    <w:multiLevelType w:val="hybridMultilevel"/>
    <w:tmpl w:val="0E9C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1403AB"/>
    <w:multiLevelType w:val="hybridMultilevel"/>
    <w:tmpl w:val="43E4DC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8266BE"/>
    <w:multiLevelType w:val="hybridMultilevel"/>
    <w:tmpl w:val="B010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9585E"/>
    <w:multiLevelType w:val="hybridMultilevel"/>
    <w:tmpl w:val="B8D69B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675E3"/>
    <w:multiLevelType w:val="hybridMultilevel"/>
    <w:tmpl w:val="AED82C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9B6B93"/>
    <w:multiLevelType w:val="hybridMultilevel"/>
    <w:tmpl w:val="74E01132"/>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C56F0"/>
    <w:multiLevelType w:val="hybridMultilevel"/>
    <w:tmpl w:val="5C360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90CEC"/>
    <w:multiLevelType w:val="hybridMultilevel"/>
    <w:tmpl w:val="C2607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E5C43"/>
    <w:multiLevelType w:val="hybridMultilevel"/>
    <w:tmpl w:val="A3C40D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035B5E"/>
    <w:multiLevelType w:val="hybridMultilevel"/>
    <w:tmpl w:val="E3FC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41777D"/>
    <w:multiLevelType w:val="hybridMultilevel"/>
    <w:tmpl w:val="9BFE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4C20F2"/>
    <w:multiLevelType w:val="hybridMultilevel"/>
    <w:tmpl w:val="4B42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C3975"/>
    <w:multiLevelType w:val="hybridMultilevel"/>
    <w:tmpl w:val="232CAB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6493B"/>
    <w:multiLevelType w:val="hybridMultilevel"/>
    <w:tmpl w:val="1AFCB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E70F0"/>
    <w:multiLevelType w:val="hybridMultilevel"/>
    <w:tmpl w:val="E52C61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B396C"/>
    <w:multiLevelType w:val="hybridMultilevel"/>
    <w:tmpl w:val="396AE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95FC4"/>
    <w:multiLevelType w:val="hybridMultilevel"/>
    <w:tmpl w:val="699CE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090E79"/>
    <w:multiLevelType w:val="hybridMultilevel"/>
    <w:tmpl w:val="F5A6AA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48616E"/>
    <w:multiLevelType w:val="hybridMultilevel"/>
    <w:tmpl w:val="E7B25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8557E"/>
    <w:multiLevelType w:val="hybridMultilevel"/>
    <w:tmpl w:val="F1807E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30FA3"/>
    <w:multiLevelType w:val="hybridMultilevel"/>
    <w:tmpl w:val="7BA620FA"/>
    <w:lvl w:ilvl="0" w:tplc="0409000F">
      <w:start w:val="1"/>
      <w:numFmt w:val="decimal"/>
      <w:lvlText w:val="%1."/>
      <w:lvlJc w:val="left"/>
      <w:pPr>
        <w:ind w:left="6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4"/>
  </w:num>
  <w:num w:numId="3">
    <w:abstractNumId w:val="19"/>
  </w:num>
  <w:num w:numId="4">
    <w:abstractNumId w:val="4"/>
  </w:num>
  <w:num w:numId="5">
    <w:abstractNumId w:val="22"/>
  </w:num>
  <w:num w:numId="6">
    <w:abstractNumId w:val="11"/>
  </w:num>
  <w:num w:numId="7">
    <w:abstractNumId w:val="18"/>
  </w:num>
  <w:num w:numId="8">
    <w:abstractNumId w:val="21"/>
  </w:num>
  <w:num w:numId="9">
    <w:abstractNumId w:val="9"/>
  </w:num>
  <w:num w:numId="10">
    <w:abstractNumId w:val="7"/>
  </w:num>
  <w:num w:numId="11">
    <w:abstractNumId w:val="15"/>
  </w:num>
  <w:num w:numId="12">
    <w:abstractNumId w:val="5"/>
  </w:num>
  <w:num w:numId="13">
    <w:abstractNumId w:val="0"/>
  </w:num>
  <w:num w:numId="14">
    <w:abstractNumId w:val="3"/>
  </w:num>
  <w:num w:numId="15">
    <w:abstractNumId w:val="13"/>
  </w:num>
  <w:num w:numId="16">
    <w:abstractNumId w:val="23"/>
  </w:num>
  <w:num w:numId="17">
    <w:abstractNumId w:val="8"/>
  </w:num>
  <w:num w:numId="18">
    <w:abstractNumId w:val="6"/>
  </w:num>
  <w:num w:numId="19">
    <w:abstractNumId w:val="12"/>
  </w:num>
  <w:num w:numId="20">
    <w:abstractNumId w:val="17"/>
  </w:num>
  <w:num w:numId="21">
    <w:abstractNumId w:val="20"/>
  </w:num>
  <w:num w:numId="22">
    <w:abstractNumId w:val="1"/>
  </w:num>
  <w:num w:numId="23">
    <w:abstractNumId w:val="2"/>
  </w:num>
  <w:num w:numId="24">
    <w:abstractNumId w:val="1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E42"/>
    <w:rsid w:val="000123E5"/>
    <w:rsid w:val="00021E4D"/>
    <w:rsid w:val="00025E2D"/>
    <w:rsid w:val="00030FA1"/>
    <w:rsid w:val="00060F9A"/>
    <w:rsid w:val="00061E64"/>
    <w:rsid w:val="0006371B"/>
    <w:rsid w:val="00070312"/>
    <w:rsid w:val="000830C6"/>
    <w:rsid w:val="000928F5"/>
    <w:rsid w:val="000A000D"/>
    <w:rsid w:val="000A0D32"/>
    <w:rsid w:val="000A5C39"/>
    <w:rsid w:val="000B0DAA"/>
    <w:rsid w:val="000B1203"/>
    <w:rsid w:val="000C1256"/>
    <w:rsid w:val="000C7B4A"/>
    <w:rsid w:val="000D0B69"/>
    <w:rsid w:val="000E33AA"/>
    <w:rsid w:val="000E3BCB"/>
    <w:rsid w:val="000E766E"/>
    <w:rsid w:val="000F43AE"/>
    <w:rsid w:val="000F4C86"/>
    <w:rsid w:val="000F4D6D"/>
    <w:rsid w:val="00101F6E"/>
    <w:rsid w:val="00101FE3"/>
    <w:rsid w:val="001056E4"/>
    <w:rsid w:val="00135B8F"/>
    <w:rsid w:val="00150ACF"/>
    <w:rsid w:val="00155DE7"/>
    <w:rsid w:val="001566C2"/>
    <w:rsid w:val="00171E3B"/>
    <w:rsid w:val="00172696"/>
    <w:rsid w:val="00181930"/>
    <w:rsid w:val="00182F0E"/>
    <w:rsid w:val="001834C7"/>
    <w:rsid w:val="0019334E"/>
    <w:rsid w:val="001B425E"/>
    <w:rsid w:val="001C0A1D"/>
    <w:rsid w:val="001C3F4C"/>
    <w:rsid w:val="001D2E10"/>
    <w:rsid w:val="001E04B4"/>
    <w:rsid w:val="001E05BA"/>
    <w:rsid w:val="001E7181"/>
    <w:rsid w:val="001F1818"/>
    <w:rsid w:val="002023B7"/>
    <w:rsid w:val="00204E42"/>
    <w:rsid w:val="00210323"/>
    <w:rsid w:val="002202E1"/>
    <w:rsid w:val="0022714E"/>
    <w:rsid w:val="00230BC8"/>
    <w:rsid w:val="00233BE4"/>
    <w:rsid w:val="00242788"/>
    <w:rsid w:val="0024796D"/>
    <w:rsid w:val="00254D84"/>
    <w:rsid w:val="00255522"/>
    <w:rsid w:val="002634B4"/>
    <w:rsid w:val="00265610"/>
    <w:rsid w:val="00271ED1"/>
    <w:rsid w:val="00273265"/>
    <w:rsid w:val="00276262"/>
    <w:rsid w:val="0028216A"/>
    <w:rsid w:val="00282BFF"/>
    <w:rsid w:val="00284AEE"/>
    <w:rsid w:val="002861EE"/>
    <w:rsid w:val="00294022"/>
    <w:rsid w:val="002A7887"/>
    <w:rsid w:val="002B2E54"/>
    <w:rsid w:val="002B61E2"/>
    <w:rsid w:val="002C4612"/>
    <w:rsid w:val="002C5394"/>
    <w:rsid w:val="002C6533"/>
    <w:rsid w:val="002C6729"/>
    <w:rsid w:val="002F2090"/>
    <w:rsid w:val="002F52DD"/>
    <w:rsid w:val="002F70BF"/>
    <w:rsid w:val="003044EC"/>
    <w:rsid w:val="00313601"/>
    <w:rsid w:val="00332FC4"/>
    <w:rsid w:val="0033518B"/>
    <w:rsid w:val="003433B0"/>
    <w:rsid w:val="003502BB"/>
    <w:rsid w:val="00381F94"/>
    <w:rsid w:val="00384111"/>
    <w:rsid w:val="00392041"/>
    <w:rsid w:val="00393FF0"/>
    <w:rsid w:val="00394059"/>
    <w:rsid w:val="0039591A"/>
    <w:rsid w:val="00396D08"/>
    <w:rsid w:val="00396DD0"/>
    <w:rsid w:val="003A7C6D"/>
    <w:rsid w:val="003B7A23"/>
    <w:rsid w:val="003C1A98"/>
    <w:rsid w:val="003C229E"/>
    <w:rsid w:val="003F1698"/>
    <w:rsid w:val="003F2956"/>
    <w:rsid w:val="003F3102"/>
    <w:rsid w:val="003F49AD"/>
    <w:rsid w:val="00406266"/>
    <w:rsid w:val="004142E6"/>
    <w:rsid w:val="00432443"/>
    <w:rsid w:val="0043378A"/>
    <w:rsid w:val="004415AF"/>
    <w:rsid w:val="00443228"/>
    <w:rsid w:val="0044423C"/>
    <w:rsid w:val="004457B8"/>
    <w:rsid w:val="00445AC6"/>
    <w:rsid w:val="004554FE"/>
    <w:rsid w:val="004574BB"/>
    <w:rsid w:val="00473AA1"/>
    <w:rsid w:val="004965BE"/>
    <w:rsid w:val="004A2029"/>
    <w:rsid w:val="004A2544"/>
    <w:rsid w:val="004B3842"/>
    <w:rsid w:val="004B69EB"/>
    <w:rsid w:val="004B6E8A"/>
    <w:rsid w:val="004C055F"/>
    <w:rsid w:val="004E243D"/>
    <w:rsid w:val="004E2B00"/>
    <w:rsid w:val="004E7BCD"/>
    <w:rsid w:val="0050298A"/>
    <w:rsid w:val="00506DE4"/>
    <w:rsid w:val="00513704"/>
    <w:rsid w:val="00520504"/>
    <w:rsid w:val="00522C47"/>
    <w:rsid w:val="00526913"/>
    <w:rsid w:val="00533884"/>
    <w:rsid w:val="005378EA"/>
    <w:rsid w:val="00543E18"/>
    <w:rsid w:val="00565B53"/>
    <w:rsid w:val="00566366"/>
    <w:rsid w:val="00567BB5"/>
    <w:rsid w:val="0057233F"/>
    <w:rsid w:val="005764E4"/>
    <w:rsid w:val="0059226A"/>
    <w:rsid w:val="0059610C"/>
    <w:rsid w:val="005962AE"/>
    <w:rsid w:val="005A0B59"/>
    <w:rsid w:val="005A0F5E"/>
    <w:rsid w:val="005A7B1F"/>
    <w:rsid w:val="005B5544"/>
    <w:rsid w:val="005B79B6"/>
    <w:rsid w:val="005C1F22"/>
    <w:rsid w:val="005C2344"/>
    <w:rsid w:val="005C425E"/>
    <w:rsid w:val="005D542A"/>
    <w:rsid w:val="005D6B6E"/>
    <w:rsid w:val="005E0B0D"/>
    <w:rsid w:val="005E1352"/>
    <w:rsid w:val="005E5DB6"/>
    <w:rsid w:val="005E5EB8"/>
    <w:rsid w:val="005E6E72"/>
    <w:rsid w:val="005F65F5"/>
    <w:rsid w:val="00604F28"/>
    <w:rsid w:val="006058FC"/>
    <w:rsid w:val="006162DD"/>
    <w:rsid w:val="00616D9D"/>
    <w:rsid w:val="0062214E"/>
    <w:rsid w:val="00624A03"/>
    <w:rsid w:val="00660A84"/>
    <w:rsid w:val="00663A75"/>
    <w:rsid w:val="006714E8"/>
    <w:rsid w:val="00682467"/>
    <w:rsid w:val="00684E8B"/>
    <w:rsid w:val="00693D2E"/>
    <w:rsid w:val="00696E6F"/>
    <w:rsid w:val="00697C5E"/>
    <w:rsid w:val="006B0EA8"/>
    <w:rsid w:val="006C5384"/>
    <w:rsid w:val="006D0F3A"/>
    <w:rsid w:val="006E0883"/>
    <w:rsid w:val="006E6D38"/>
    <w:rsid w:val="006E7DBB"/>
    <w:rsid w:val="00711239"/>
    <w:rsid w:val="00711534"/>
    <w:rsid w:val="00712A8B"/>
    <w:rsid w:val="00713E78"/>
    <w:rsid w:val="00717C07"/>
    <w:rsid w:val="00717F5C"/>
    <w:rsid w:val="007200F4"/>
    <w:rsid w:val="00742781"/>
    <w:rsid w:val="00754F56"/>
    <w:rsid w:val="00761CE3"/>
    <w:rsid w:val="0076221D"/>
    <w:rsid w:val="0076489F"/>
    <w:rsid w:val="007705AF"/>
    <w:rsid w:val="00774FE4"/>
    <w:rsid w:val="00777CD1"/>
    <w:rsid w:val="00777F70"/>
    <w:rsid w:val="007954DC"/>
    <w:rsid w:val="007A0FA4"/>
    <w:rsid w:val="007A1C48"/>
    <w:rsid w:val="007A7E74"/>
    <w:rsid w:val="007B0F0C"/>
    <w:rsid w:val="007B2FE3"/>
    <w:rsid w:val="007B47E0"/>
    <w:rsid w:val="007B4AEF"/>
    <w:rsid w:val="007C09E2"/>
    <w:rsid w:val="007C141B"/>
    <w:rsid w:val="007C3F00"/>
    <w:rsid w:val="007C6D50"/>
    <w:rsid w:val="007D4667"/>
    <w:rsid w:val="007D67A1"/>
    <w:rsid w:val="007E173F"/>
    <w:rsid w:val="007E5249"/>
    <w:rsid w:val="007E7E6B"/>
    <w:rsid w:val="007E7EEF"/>
    <w:rsid w:val="007F3C89"/>
    <w:rsid w:val="0080371F"/>
    <w:rsid w:val="00816B3A"/>
    <w:rsid w:val="00820DA3"/>
    <w:rsid w:val="008234FB"/>
    <w:rsid w:val="00826119"/>
    <w:rsid w:val="008272D9"/>
    <w:rsid w:val="0084774F"/>
    <w:rsid w:val="00856286"/>
    <w:rsid w:val="00862BEF"/>
    <w:rsid w:val="00870191"/>
    <w:rsid w:val="00876DD2"/>
    <w:rsid w:val="00877D15"/>
    <w:rsid w:val="00880DCD"/>
    <w:rsid w:val="00882FC3"/>
    <w:rsid w:val="0088648C"/>
    <w:rsid w:val="00887BA0"/>
    <w:rsid w:val="00893D3A"/>
    <w:rsid w:val="00895866"/>
    <w:rsid w:val="008976F8"/>
    <w:rsid w:val="008A2473"/>
    <w:rsid w:val="008A4B25"/>
    <w:rsid w:val="008A62C8"/>
    <w:rsid w:val="008B47EA"/>
    <w:rsid w:val="008B5D8D"/>
    <w:rsid w:val="008C31B5"/>
    <w:rsid w:val="008D06B2"/>
    <w:rsid w:val="008D7920"/>
    <w:rsid w:val="008E07CD"/>
    <w:rsid w:val="008E1BC4"/>
    <w:rsid w:val="008F4CD9"/>
    <w:rsid w:val="008F63E1"/>
    <w:rsid w:val="00900E25"/>
    <w:rsid w:val="00902426"/>
    <w:rsid w:val="00906013"/>
    <w:rsid w:val="00911320"/>
    <w:rsid w:val="009157AF"/>
    <w:rsid w:val="00917400"/>
    <w:rsid w:val="0092131B"/>
    <w:rsid w:val="009315FB"/>
    <w:rsid w:val="00934B47"/>
    <w:rsid w:val="00940B99"/>
    <w:rsid w:val="00947824"/>
    <w:rsid w:val="00977933"/>
    <w:rsid w:val="00984957"/>
    <w:rsid w:val="00992339"/>
    <w:rsid w:val="009A1DD4"/>
    <w:rsid w:val="009B1961"/>
    <w:rsid w:val="009B1E35"/>
    <w:rsid w:val="009B353C"/>
    <w:rsid w:val="009B533E"/>
    <w:rsid w:val="009C07AC"/>
    <w:rsid w:val="009C44CC"/>
    <w:rsid w:val="009C4D41"/>
    <w:rsid w:val="009C667F"/>
    <w:rsid w:val="009D04E1"/>
    <w:rsid w:val="009D7157"/>
    <w:rsid w:val="009E2923"/>
    <w:rsid w:val="009E3F02"/>
    <w:rsid w:val="009E463B"/>
    <w:rsid w:val="009E493D"/>
    <w:rsid w:val="009F399B"/>
    <w:rsid w:val="00A00750"/>
    <w:rsid w:val="00A107CD"/>
    <w:rsid w:val="00A141AD"/>
    <w:rsid w:val="00A1466E"/>
    <w:rsid w:val="00A27643"/>
    <w:rsid w:val="00A307BC"/>
    <w:rsid w:val="00A30CC4"/>
    <w:rsid w:val="00A36DD2"/>
    <w:rsid w:val="00A413C7"/>
    <w:rsid w:val="00A426E4"/>
    <w:rsid w:val="00A45443"/>
    <w:rsid w:val="00A4673F"/>
    <w:rsid w:val="00A470FA"/>
    <w:rsid w:val="00A4749C"/>
    <w:rsid w:val="00A5554A"/>
    <w:rsid w:val="00A656B2"/>
    <w:rsid w:val="00A66BA2"/>
    <w:rsid w:val="00A802A1"/>
    <w:rsid w:val="00A840D3"/>
    <w:rsid w:val="00A85D1C"/>
    <w:rsid w:val="00A96F85"/>
    <w:rsid w:val="00AA1276"/>
    <w:rsid w:val="00AB02DC"/>
    <w:rsid w:val="00AB169E"/>
    <w:rsid w:val="00AB5DFF"/>
    <w:rsid w:val="00AC4E7E"/>
    <w:rsid w:val="00AD2809"/>
    <w:rsid w:val="00AD36F1"/>
    <w:rsid w:val="00AE114A"/>
    <w:rsid w:val="00AE41F9"/>
    <w:rsid w:val="00AE72F2"/>
    <w:rsid w:val="00AF1090"/>
    <w:rsid w:val="00AF1881"/>
    <w:rsid w:val="00AF1927"/>
    <w:rsid w:val="00B00F66"/>
    <w:rsid w:val="00B06B44"/>
    <w:rsid w:val="00B07348"/>
    <w:rsid w:val="00B139D4"/>
    <w:rsid w:val="00B143C0"/>
    <w:rsid w:val="00B158B8"/>
    <w:rsid w:val="00B2481D"/>
    <w:rsid w:val="00B37787"/>
    <w:rsid w:val="00B6509B"/>
    <w:rsid w:val="00B7460E"/>
    <w:rsid w:val="00B80359"/>
    <w:rsid w:val="00B83AB7"/>
    <w:rsid w:val="00B850B6"/>
    <w:rsid w:val="00B85D65"/>
    <w:rsid w:val="00BA1C56"/>
    <w:rsid w:val="00BB0916"/>
    <w:rsid w:val="00BB1721"/>
    <w:rsid w:val="00BB21A8"/>
    <w:rsid w:val="00BB5F94"/>
    <w:rsid w:val="00BB6B36"/>
    <w:rsid w:val="00BC19AC"/>
    <w:rsid w:val="00BC25BD"/>
    <w:rsid w:val="00BD04AF"/>
    <w:rsid w:val="00BD1DD3"/>
    <w:rsid w:val="00BD2B06"/>
    <w:rsid w:val="00BD73F7"/>
    <w:rsid w:val="00BE322C"/>
    <w:rsid w:val="00BE7E01"/>
    <w:rsid w:val="00BF1343"/>
    <w:rsid w:val="00BF1978"/>
    <w:rsid w:val="00C024FD"/>
    <w:rsid w:val="00C059B1"/>
    <w:rsid w:val="00C173DF"/>
    <w:rsid w:val="00C23BE8"/>
    <w:rsid w:val="00C25610"/>
    <w:rsid w:val="00C26EFD"/>
    <w:rsid w:val="00C27E56"/>
    <w:rsid w:val="00C4262D"/>
    <w:rsid w:val="00C51BFE"/>
    <w:rsid w:val="00C60636"/>
    <w:rsid w:val="00C660EC"/>
    <w:rsid w:val="00C77FAD"/>
    <w:rsid w:val="00C85699"/>
    <w:rsid w:val="00C938B5"/>
    <w:rsid w:val="00C973F7"/>
    <w:rsid w:val="00CA27A5"/>
    <w:rsid w:val="00CB25B2"/>
    <w:rsid w:val="00CB2BFF"/>
    <w:rsid w:val="00CB5FF1"/>
    <w:rsid w:val="00CB77E1"/>
    <w:rsid w:val="00CF3CBC"/>
    <w:rsid w:val="00D077F0"/>
    <w:rsid w:val="00D13629"/>
    <w:rsid w:val="00D166EF"/>
    <w:rsid w:val="00D25F20"/>
    <w:rsid w:val="00D63089"/>
    <w:rsid w:val="00D71030"/>
    <w:rsid w:val="00D81601"/>
    <w:rsid w:val="00D82089"/>
    <w:rsid w:val="00D82DF8"/>
    <w:rsid w:val="00D8631F"/>
    <w:rsid w:val="00D86A43"/>
    <w:rsid w:val="00D9258A"/>
    <w:rsid w:val="00D95DF8"/>
    <w:rsid w:val="00DA359D"/>
    <w:rsid w:val="00DA445C"/>
    <w:rsid w:val="00DB403D"/>
    <w:rsid w:val="00DB495A"/>
    <w:rsid w:val="00DC5964"/>
    <w:rsid w:val="00DC65D0"/>
    <w:rsid w:val="00DD06CB"/>
    <w:rsid w:val="00DD6FFD"/>
    <w:rsid w:val="00DE1C95"/>
    <w:rsid w:val="00DE45FC"/>
    <w:rsid w:val="00E00BF1"/>
    <w:rsid w:val="00E13746"/>
    <w:rsid w:val="00E20CFE"/>
    <w:rsid w:val="00E21B2C"/>
    <w:rsid w:val="00E24933"/>
    <w:rsid w:val="00E34326"/>
    <w:rsid w:val="00E36FF7"/>
    <w:rsid w:val="00E377EE"/>
    <w:rsid w:val="00E43F26"/>
    <w:rsid w:val="00E4524C"/>
    <w:rsid w:val="00E51B1F"/>
    <w:rsid w:val="00E61CB4"/>
    <w:rsid w:val="00E7668B"/>
    <w:rsid w:val="00E77247"/>
    <w:rsid w:val="00E86B46"/>
    <w:rsid w:val="00EA171F"/>
    <w:rsid w:val="00EB36F3"/>
    <w:rsid w:val="00ED5F92"/>
    <w:rsid w:val="00EE1F2B"/>
    <w:rsid w:val="00EE4B12"/>
    <w:rsid w:val="00F04680"/>
    <w:rsid w:val="00F115C7"/>
    <w:rsid w:val="00F2734A"/>
    <w:rsid w:val="00F34C5B"/>
    <w:rsid w:val="00F36A93"/>
    <w:rsid w:val="00F42389"/>
    <w:rsid w:val="00F47783"/>
    <w:rsid w:val="00F5414E"/>
    <w:rsid w:val="00F56706"/>
    <w:rsid w:val="00F56732"/>
    <w:rsid w:val="00F61DF2"/>
    <w:rsid w:val="00F6326F"/>
    <w:rsid w:val="00F642FD"/>
    <w:rsid w:val="00F649AC"/>
    <w:rsid w:val="00F70340"/>
    <w:rsid w:val="00F74298"/>
    <w:rsid w:val="00F7429B"/>
    <w:rsid w:val="00F82A94"/>
    <w:rsid w:val="00F85AE9"/>
    <w:rsid w:val="00F8694E"/>
    <w:rsid w:val="00F909D0"/>
    <w:rsid w:val="00F95A73"/>
    <w:rsid w:val="00FA38CA"/>
    <w:rsid w:val="00FB0051"/>
    <w:rsid w:val="00FB22E9"/>
    <w:rsid w:val="00FB5230"/>
    <w:rsid w:val="00FC0333"/>
    <w:rsid w:val="00FC23A4"/>
    <w:rsid w:val="00FD0DA5"/>
    <w:rsid w:val="00FD2344"/>
    <w:rsid w:val="00FD4CBB"/>
    <w:rsid w:val="00FE0524"/>
    <w:rsid w:val="00FE5295"/>
    <w:rsid w:val="00FF2999"/>
    <w:rsid w:val="00FF43CD"/>
    <w:rsid w:val="00FF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9462"/>
  <w15:chartTrackingRefBased/>
  <w15:docId w15:val="{D4D9E7C0-63DE-4D09-B0E4-0FC3897F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33E"/>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9B533E"/>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9B533E"/>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9B533E"/>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9B533E"/>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9B533E"/>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9B533E"/>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9B533E"/>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9B533E"/>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9B533E"/>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33E"/>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9B533E"/>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9B533E"/>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9B533E"/>
    <w:rPr>
      <w:rFonts w:asciiTheme="majorHAnsi" w:eastAsiaTheme="majorEastAsia" w:hAnsiTheme="majorHAnsi" w:cstheme="majorBidi"/>
      <w:color w:val="70AD47" w:themeColor="accent6"/>
    </w:rPr>
  </w:style>
  <w:style w:type="character" w:customStyle="1" w:styleId="Heading5Char">
    <w:name w:val="Heading 5 Char"/>
    <w:basedOn w:val="DefaultParagraphFont"/>
    <w:link w:val="Heading5"/>
    <w:uiPriority w:val="9"/>
    <w:semiHidden/>
    <w:rsid w:val="009B533E"/>
    <w:rPr>
      <w:rFonts w:asciiTheme="majorHAnsi" w:eastAsiaTheme="majorEastAsia" w:hAnsiTheme="majorHAnsi" w:cstheme="majorBidi"/>
      <w:i/>
      <w:iCs/>
      <w:color w:val="70AD47" w:themeColor="accent6"/>
    </w:rPr>
  </w:style>
  <w:style w:type="character" w:customStyle="1" w:styleId="Heading6Char">
    <w:name w:val="Heading 6 Char"/>
    <w:basedOn w:val="DefaultParagraphFont"/>
    <w:link w:val="Heading6"/>
    <w:uiPriority w:val="9"/>
    <w:semiHidden/>
    <w:rsid w:val="009B533E"/>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9B533E"/>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9B533E"/>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9B533E"/>
    <w:rPr>
      <w:rFonts w:asciiTheme="majorHAnsi" w:eastAsiaTheme="majorEastAsia" w:hAnsiTheme="majorHAnsi" w:cstheme="majorBidi"/>
      <w:i/>
      <w:iCs/>
      <w:color w:val="70AD47" w:themeColor="accent6"/>
      <w:sz w:val="20"/>
      <w:szCs w:val="20"/>
    </w:rPr>
  </w:style>
  <w:style w:type="paragraph" w:styleId="ListParagraph">
    <w:name w:val="List Paragraph"/>
    <w:basedOn w:val="Normal"/>
    <w:uiPriority w:val="34"/>
    <w:qFormat/>
    <w:rsid w:val="009B533E"/>
    <w:pPr>
      <w:ind w:left="720"/>
      <w:contextualSpacing/>
    </w:pPr>
  </w:style>
  <w:style w:type="paragraph" w:styleId="BodyText">
    <w:name w:val="Body Text"/>
    <w:basedOn w:val="Normal"/>
    <w:link w:val="BodyTextChar"/>
    <w:rsid w:val="009B533E"/>
    <w:pPr>
      <w:spacing w:after="0" w:line="24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9B533E"/>
    <w:rPr>
      <w:rFonts w:ascii="AcadNusx" w:eastAsia="Times New Roman" w:hAnsi="AcadNusx" w:cs="Times New Roman"/>
      <w:sz w:val="24"/>
      <w:szCs w:val="24"/>
      <w:lang w:eastAsia="ru-RU"/>
    </w:rPr>
  </w:style>
  <w:style w:type="paragraph" w:styleId="BalloonText">
    <w:name w:val="Balloon Text"/>
    <w:basedOn w:val="Normal"/>
    <w:link w:val="BalloonTextChar"/>
    <w:uiPriority w:val="99"/>
    <w:semiHidden/>
    <w:unhideWhenUsed/>
    <w:rsid w:val="009B5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33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9B533E"/>
    <w:rPr>
      <w:sz w:val="16"/>
      <w:szCs w:val="16"/>
    </w:rPr>
  </w:style>
  <w:style w:type="paragraph" w:styleId="CommentText">
    <w:name w:val="annotation text"/>
    <w:basedOn w:val="Normal"/>
    <w:link w:val="CommentTextChar"/>
    <w:uiPriority w:val="99"/>
    <w:unhideWhenUsed/>
    <w:rsid w:val="009B533E"/>
    <w:pPr>
      <w:spacing w:line="240" w:lineRule="auto"/>
    </w:pPr>
    <w:rPr>
      <w:sz w:val="20"/>
      <w:szCs w:val="20"/>
    </w:rPr>
  </w:style>
  <w:style w:type="character" w:customStyle="1" w:styleId="CommentTextChar">
    <w:name w:val="Comment Text Char"/>
    <w:basedOn w:val="DefaultParagraphFont"/>
    <w:link w:val="CommentText"/>
    <w:uiPriority w:val="99"/>
    <w:rsid w:val="009B533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B533E"/>
    <w:rPr>
      <w:b/>
      <w:bCs/>
    </w:rPr>
  </w:style>
  <w:style w:type="character" w:customStyle="1" w:styleId="CommentSubjectChar">
    <w:name w:val="Comment Subject Char"/>
    <w:basedOn w:val="CommentTextChar"/>
    <w:link w:val="CommentSubject"/>
    <w:uiPriority w:val="99"/>
    <w:semiHidden/>
    <w:rsid w:val="009B533E"/>
    <w:rPr>
      <w:rFonts w:eastAsiaTheme="minorEastAsia"/>
      <w:b/>
      <w:bCs/>
      <w:sz w:val="20"/>
      <w:szCs w:val="20"/>
    </w:rPr>
  </w:style>
  <w:style w:type="character" w:customStyle="1" w:styleId="apple-converted-space">
    <w:name w:val="apple-converted-space"/>
    <w:basedOn w:val="DefaultParagraphFont"/>
    <w:rsid w:val="009B533E"/>
  </w:style>
  <w:style w:type="table" w:styleId="TableGrid">
    <w:name w:val="Table Grid"/>
    <w:basedOn w:val="TableNormal"/>
    <w:uiPriority w:val="39"/>
    <w:rsid w:val="009B53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53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B533E"/>
    <w:rPr>
      <w:color w:val="0563C1" w:themeColor="hyperlink"/>
      <w:u w:val="single"/>
    </w:rPr>
  </w:style>
  <w:style w:type="paragraph" w:customStyle="1" w:styleId="abzacixml">
    <w:name w:val="abzacixml"/>
    <w:basedOn w:val="Normal"/>
    <w:rsid w:val="009B53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ldstyledocumentpart">
    <w:name w:val="oldstyledocumentpart"/>
    <w:basedOn w:val="DefaultParagraphFont"/>
    <w:rsid w:val="009B533E"/>
  </w:style>
  <w:style w:type="paragraph" w:customStyle="1" w:styleId="sataurixml">
    <w:name w:val="satauri_xml"/>
    <w:basedOn w:val="Normal"/>
    <w:autoRedefine/>
    <w:rsid w:val="009B533E"/>
    <w:pPr>
      <w:spacing w:before="240" w:after="120" w:line="240" w:lineRule="auto"/>
      <w:jc w:val="both"/>
    </w:pPr>
    <w:rPr>
      <w:rFonts w:ascii="Sylfaen" w:eastAsia="Times New Roman" w:hAnsi="Sylfaen" w:cs="Sylfaen"/>
      <w:sz w:val="24"/>
      <w:lang w:eastAsia="ru-RU"/>
    </w:rPr>
  </w:style>
  <w:style w:type="paragraph" w:styleId="Title">
    <w:name w:val="Title"/>
    <w:basedOn w:val="Normal"/>
    <w:next w:val="Normal"/>
    <w:link w:val="TitleChar"/>
    <w:uiPriority w:val="10"/>
    <w:qFormat/>
    <w:rsid w:val="009B533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9B533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9B533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9B533E"/>
    <w:rPr>
      <w:rFonts w:asciiTheme="majorHAnsi" w:eastAsiaTheme="majorEastAsia" w:hAnsiTheme="majorHAnsi" w:cstheme="majorBidi"/>
      <w:sz w:val="30"/>
      <w:szCs w:val="30"/>
    </w:rPr>
  </w:style>
  <w:style w:type="character" w:styleId="Strong">
    <w:name w:val="Strong"/>
    <w:basedOn w:val="DefaultParagraphFont"/>
    <w:uiPriority w:val="22"/>
    <w:qFormat/>
    <w:rsid w:val="009B533E"/>
    <w:rPr>
      <w:b/>
      <w:bCs/>
    </w:rPr>
  </w:style>
  <w:style w:type="character" w:styleId="Emphasis">
    <w:name w:val="Emphasis"/>
    <w:basedOn w:val="DefaultParagraphFont"/>
    <w:uiPriority w:val="20"/>
    <w:qFormat/>
    <w:rsid w:val="009B533E"/>
    <w:rPr>
      <w:i/>
      <w:iCs/>
      <w:color w:val="70AD47" w:themeColor="accent6"/>
    </w:rPr>
  </w:style>
  <w:style w:type="paragraph" w:styleId="NoSpacing">
    <w:name w:val="No Spacing"/>
    <w:uiPriority w:val="1"/>
    <w:qFormat/>
    <w:rsid w:val="009B533E"/>
    <w:pPr>
      <w:spacing w:after="0" w:line="240" w:lineRule="auto"/>
    </w:pPr>
    <w:rPr>
      <w:rFonts w:eastAsiaTheme="minorEastAsia"/>
      <w:sz w:val="21"/>
      <w:szCs w:val="21"/>
    </w:rPr>
  </w:style>
  <w:style w:type="paragraph" w:styleId="Quote">
    <w:name w:val="Quote"/>
    <w:basedOn w:val="Normal"/>
    <w:next w:val="Normal"/>
    <w:link w:val="QuoteChar"/>
    <w:uiPriority w:val="29"/>
    <w:qFormat/>
    <w:rsid w:val="009B533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9B533E"/>
    <w:rPr>
      <w:rFonts w:eastAsiaTheme="minorEastAsia"/>
      <w:i/>
      <w:iCs/>
      <w:color w:val="262626" w:themeColor="text1" w:themeTint="D9"/>
      <w:sz w:val="21"/>
      <w:szCs w:val="21"/>
    </w:rPr>
  </w:style>
  <w:style w:type="paragraph" w:styleId="IntenseQuote">
    <w:name w:val="Intense Quote"/>
    <w:basedOn w:val="Normal"/>
    <w:next w:val="Normal"/>
    <w:link w:val="IntenseQuoteChar"/>
    <w:uiPriority w:val="30"/>
    <w:qFormat/>
    <w:rsid w:val="009B533E"/>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9B533E"/>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9B533E"/>
    <w:rPr>
      <w:i/>
      <w:iCs/>
    </w:rPr>
  </w:style>
  <w:style w:type="character" w:styleId="IntenseEmphasis">
    <w:name w:val="Intense Emphasis"/>
    <w:basedOn w:val="DefaultParagraphFont"/>
    <w:uiPriority w:val="21"/>
    <w:qFormat/>
    <w:rsid w:val="009B533E"/>
    <w:rPr>
      <w:b/>
      <w:bCs/>
      <w:i/>
      <w:iCs/>
    </w:rPr>
  </w:style>
  <w:style w:type="character" w:styleId="SubtleReference">
    <w:name w:val="Subtle Reference"/>
    <w:basedOn w:val="DefaultParagraphFont"/>
    <w:uiPriority w:val="31"/>
    <w:qFormat/>
    <w:rsid w:val="009B533E"/>
    <w:rPr>
      <w:smallCaps/>
      <w:color w:val="595959" w:themeColor="text1" w:themeTint="A6"/>
    </w:rPr>
  </w:style>
  <w:style w:type="character" w:styleId="IntenseReference">
    <w:name w:val="Intense Reference"/>
    <w:basedOn w:val="DefaultParagraphFont"/>
    <w:uiPriority w:val="32"/>
    <w:qFormat/>
    <w:rsid w:val="009B533E"/>
    <w:rPr>
      <w:b/>
      <w:bCs/>
      <w:smallCaps/>
      <w:color w:val="70AD47" w:themeColor="accent6"/>
    </w:rPr>
  </w:style>
  <w:style w:type="character" w:styleId="BookTitle">
    <w:name w:val="Book Title"/>
    <w:basedOn w:val="DefaultParagraphFont"/>
    <w:uiPriority w:val="33"/>
    <w:qFormat/>
    <w:rsid w:val="009B533E"/>
    <w:rPr>
      <w:b/>
      <w:bCs/>
      <w:caps w:val="0"/>
      <w:smallCaps/>
      <w:spacing w:val="7"/>
      <w:sz w:val="21"/>
      <w:szCs w:val="21"/>
    </w:rPr>
  </w:style>
  <w:style w:type="paragraph" w:styleId="TOCHeading">
    <w:name w:val="TOC Heading"/>
    <w:basedOn w:val="Heading1"/>
    <w:next w:val="Normal"/>
    <w:uiPriority w:val="39"/>
    <w:semiHidden/>
    <w:unhideWhenUsed/>
    <w:qFormat/>
    <w:rsid w:val="009B533E"/>
    <w:pPr>
      <w:outlineLvl w:val="9"/>
    </w:pPr>
  </w:style>
  <w:style w:type="paragraph" w:styleId="Header">
    <w:name w:val="header"/>
    <w:basedOn w:val="Normal"/>
    <w:link w:val="HeaderChar"/>
    <w:uiPriority w:val="99"/>
    <w:unhideWhenUsed/>
    <w:rsid w:val="009B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33E"/>
    <w:rPr>
      <w:rFonts w:eastAsiaTheme="minorEastAsia"/>
      <w:sz w:val="21"/>
      <w:szCs w:val="21"/>
    </w:rPr>
  </w:style>
  <w:style w:type="paragraph" w:styleId="Footer">
    <w:name w:val="footer"/>
    <w:basedOn w:val="Normal"/>
    <w:link w:val="FooterChar"/>
    <w:uiPriority w:val="99"/>
    <w:unhideWhenUsed/>
    <w:rsid w:val="009B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33E"/>
    <w:rPr>
      <w:rFonts w:eastAsiaTheme="minorEastAsia"/>
      <w:sz w:val="21"/>
      <w:szCs w:val="21"/>
    </w:rPr>
  </w:style>
  <w:style w:type="paragraph" w:styleId="FootnoteText">
    <w:name w:val="footnote text"/>
    <w:basedOn w:val="Normal"/>
    <w:link w:val="FootnoteTextChar"/>
    <w:uiPriority w:val="99"/>
    <w:semiHidden/>
    <w:unhideWhenUsed/>
    <w:rsid w:val="009B53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533E"/>
    <w:rPr>
      <w:rFonts w:eastAsiaTheme="minorEastAsia"/>
      <w:sz w:val="20"/>
      <w:szCs w:val="20"/>
    </w:rPr>
  </w:style>
  <w:style w:type="character" w:styleId="FootnoteReference">
    <w:name w:val="footnote reference"/>
    <w:basedOn w:val="DefaultParagraphFont"/>
    <w:uiPriority w:val="99"/>
    <w:semiHidden/>
    <w:unhideWhenUsed/>
    <w:rsid w:val="009B533E"/>
    <w:rPr>
      <w:vertAlign w:val="superscript"/>
    </w:rPr>
  </w:style>
  <w:style w:type="paragraph" w:customStyle="1" w:styleId="Default">
    <w:name w:val="Default"/>
    <w:rsid w:val="009B533E"/>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1">
    <w:name w:val="Абзац списка1"/>
    <w:basedOn w:val="Normal"/>
    <w:uiPriority w:val="34"/>
    <w:qFormat/>
    <w:rsid w:val="009B533E"/>
    <w:pPr>
      <w:spacing w:line="276" w:lineRule="auto"/>
      <w:ind w:left="708"/>
    </w:pPr>
    <w:rPr>
      <w:rFonts w:ascii="Calibri" w:eastAsia="Calibri" w:hAnsi="Calibri" w:cs="Times New Roman"/>
      <w:sz w:val="22"/>
      <w:szCs w:val="22"/>
    </w:rPr>
  </w:style>
  <w:style w:type="table" w:customStyle="1" w:styleId="TableGrid1">
    <w:name w:val="Table Grid1"/>
    <w:basedOn w:val="TableNormal"/>
    <w:next w:val="TableGrid"/>
    <w:uiPriority w:val="39"/>
    <w:rsid w:val="00393F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876610">
      <w:bodyDiv w:val="1"/>
      <w:marLeft w:val="0"/>
      <w:marRight w:val="0"/>
      <w:marTop w:val="0"/>
      <w:marBottom w:val="0"/>
      <w:divBdr>
        <w:top w:val="none" w:sz="0" w:space="0" w:color="auto"/>
        <w:left w:val="none" w:sz="0" w:space="0" w:color="auto"/>
        <w:bottom w:val="none" w:sz="0" w:space="0" w:color="auto"/>
        <w:right w:val="none" w:sz="0" w:space="0" w:color="auto"/>
      </w:divBdr>
    </w:div>
    <w:div w:id="183156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1EAB1-1F03-48FB-AA6A-9832CAEE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Grigalashvili</dc:creator>
  <cp:keywords/>
  <dc:description/>
  <cp:lastModifiedBy>Lia Rekhviashvili</cp:lastModifiedBy>
  <cp:revision>7</cp:revision>
  <cp:lastPrinted>2019-07-22T12:07:00Z</cp:lastPrinted>
  <dcterms:created xsi:type="dcterms:W3CDTF">2019-09-25T21:03:00Z</dcterms:created>
  <dcterms:modified xsi:type="dcterms:W3CDTF">2019-11-27T12:49:00Z</dcterms:modified>
</cp:coreProperties>
</file>